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1AD1" w:rsidRDefault="003E1AD1" w:rsidP="00CA7DEE">
      <w:pPr>
        <w:spacing w:after="0" w:line="240" w:lineRule="auto"/>
        <w:ind w:firstLine="0"/>
        <w:rPr>
          <w:rFonts w:ascii="Times New Roman" w:eastAsia="Times New Roman" w:hAnsi="Times New Roman"/>
          <w:sz w:val="24"/>
          <w:szCs w:val="24"/>
          <w:lang w:eastAsia="lt-LT"/>
        </w:rPr>
      </w:pPr>
      <w:bookmarkStart w:id="0" w:name="_GoBack"/>
      <w:bookmarkEnd w:id="0"/>
    </w:p>
    <w:p w:rsidR="00D4477D" w:rsidRPr="00B81EF4" w:rsidRDefault="007E2CA4" w:rsidP="00B143AC">
      <w:pPr>
        <w:spacing w:after="0" w:line="240" w:lineRule="auto"/>
        <w:ind w:firstLine="5760"/>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PATVIRTINTA</w:t>
      </w:r>
    </w:p>
    <w:p w:rsidR="00D4477D" w:rsidRPr="00B81EF4" w:rsidRDefault="00C922F7" w:rsidP="00120C58">
      <w:pPr>
        <w:spacing w:after="0" w:line="240" w:lineRule="auto"/>
        <w:ind w:firstLine="5760"/>
        <w:jc w:val="left"/>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Vilniaus r</w:t>
      </w:r>
      <w:r w:rsidR="00805E79">
        <w:rPr>
          <w:rFonts w:ascii="Times New Roman" w:eastAsia="Times New Roman" w:hAnsi="Times New Roman"/>
          <w:sz w:val="24"/>
          <w:szCs w:val="24"/>
          <w:lang w:eastAsia="lt-LT"/>
        </w:rPr>
        <w:t>egiono</w:t>
      </w:r>
      <w:r w:rsidRPr="00B81EF4">
        <w:rPr>
          <w:rFonts w:ascii="Times New Roman" w:eastAsia="Times New Roman" w:hAnsi="Times New Roman"/>
          <w:sz w:val="24"/>
          <w:szCs w:val="24"/>
          <w:lang w:eastAsia="lt-LT"/>
        </w:rPr>
        <w:t xml:space="preserve"> apylinkės teismo pirmininko</w:t>
      </w:r>
    </w:p>
    <w:p w:rsidR="00D4477D" w:rsidRPr="00B81EF4" w:rsidRDefault="00120C58" w:rsidP="00120C58">
      <w:pPr>
        <w:spacing w:after="0" w:line="240" w:lineRule="auto"/>
        <w:ind w:firstLine="5760"/>
        <w:jc w:val="left"/>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2</w:t>
      </w:r>
      <w:r w:rsidR="007E2CA4" w:rsidRPr="00B81EF4">
        <w:rPr>
          <w:rFonts w:ascii="Times New Roman" w:eastAsia="Times New Roman" w:hAnsi="Times New Roman"/>
          <w:sz w:val="24"/>
          <w:szCs w:val="24"/>
          <w:lang w:eastAsia="lt-LT"/>
        </w:rPr>
        <w:t>01</w:t>
      </w:r>
      <w:r w:rsidR="00652339" w:rsidRPr="00B81EF4">
        <w:rPr>
          <w:rFonts w:ascii="Times New Roman" w:eastAsia="Times New Roman" w:hAnsi="Times New Roman"/>
          <w:sz w:val="24"/>
          <w:szCs w:val="24"/>
          <w:lang w:eastAsia="lt-LT"/>
        </w:rPr>
        <w:t>8</w:t>
      </w:r>
      <w:r w:rsidR="007E2CA4" w:rsidRPr="00B81EF4">
        <w:rPr>
          <w:rFonts w:ascii="Times New Roman" w:eastAsia="Times New Roman" w:hAnsi="Times New Roman"/>
          <w:sz w:val="24"/>
          <w:szCs w:val="24"/>
          <w:lang w:eastAsia="lt-LT"/>
        </w:rPr>
        <w:t xml:space="preserve"> m. </w:t>
      </w:r>
      <w:r w:rsidR="00171264" w:rsidRPr="00B81EF4">
        <w:rPr>
          <w:rFonts w:ascii="Times New Roman" w:eastAsia="Times New Roman" w:hAnsi="Times New Roman"/>
          <w:sz w:val="24"/>
          <w:szCs w:val="24"/>
          <w:lang w:eastAsia="lt-LT"/>
        </w:rPr>
        <w:t>g</w:t>
      </w:r>
      <w:r w:rsidR="00652339" w:rsidRPr="00B81EF4">
        <w:rPr>
          <w:rFonts w:ascii="Times New Roman" w:eastAsia="Times New Roman" w:hAnsi="Times New Roman"/>
          <w:sz w:val="24"/>
          <w:szCs w:val="24"/>
          <w:lang w:eastAsia="lt-LT"/>
        </w:rPr>
        <w:t>egužės 21</w:t>
      </w:r>
      <w:r w:rsidR="007E2CA4" w:rsidRPr="00B81EF4">
        <w:rPr>
          <w:rFonts w:ascii="Times New Roman" w:eastAsia="Times New Roman" w:hAnsi="Times New Roman"/>
          <w:sz w:val="24"/>
          <w:szCs w:val="24"/>
          <w:lang w:eastAsia="lt-LT"/>
        </w:rPr>
        <w:t xml:space="preserve"> d. </w:t>
      </w:r>
      <w:r w:rsidR="00F23859" w:rsidRPr="00B81EF4">
        <w:rPr>
          <w:rFonts w:ascii="Times New Roman" w:eastAsia="Times New Roman" w:hAnsi="Times New Roman"/>
          <w:sz w:val="24"/>
          <w:szCs w:val="24"/>
          <w:lang w:eastAsia="lt-LT"/>
        </w:rPr>
        <w:t>įsakymu</w:t>
      </w:r>
      <w:r w:rsidR="007E2CA4" w:rsidRPr="00B81EF4">
        <w:rPr>
          <w:rFonts w:ascii="Times New Roman" w:eastAsia="Times New Roman" w:hAnsi="Times New Roman"/>
          <w:sz w:val="24"/>
          <w:szCs w:val="24"/>
          <w:lang w:eastAsia="lt-LT"/>
        </w:rPr>
        <w:t xml:space="preserve"> Nr. </w:t>
      </w:r>
      <w:r w:rsidR="00E9273D" w:rsidRPr="00B81EF4">
        <w:rPr>
          <w:rFonts w:ascii="Times New Roman" w:eastAsia="Times New Roman" w:hAnsi="Times New Roman"/>
          <w:sz w:val="24"/>
          <w:szCs w:val="24"/>
          <w:lang w:eastAsia="lt-LT"/>
        </w:rPr>
        <w:t>V-1</w:t>
      </w:r>
      <w:r w:rsidR="00652339" w:rsidRPr="00B81EF4">
        <w:rPr>
          <w:rFonts w:ascii="Times New Roman" w:eastAsia="Times New Roman" w:hAnsi="Times New Roman"/>
          <w:sz w:val="24"/>
          <w:szCs w:val="24"/>
          <w:lang w:eastAsia="lt-LT"/>
        </w:rPr>
        <w:t>19</w:t>
      </w:r>
    </w:p>
    <w:p w:rsidR="001C28C5" w:rsidRPr="00B81EF4" w:rsidRDefault="001C28C5" w:rsidP="00120C58">
      <w:pPr>
        <w:spacing w:after="0" w:line="240" w:lineRule="auto"/>
        <w:ind w:firstLine="5760"/>
        <w:jc w:val="left"/>
        <w:rPr>
          <w:rFonts w:ascii="Times New Roman" w:eastAsia="Times New Roman" w:hAnsi="Times New Roman"/>
          <w:sz w:val="24"/>
          <w:szCs w:val="24"/>
          <w:lang w:eastAsia="lt-LT"/>
        </w:rPr>
      </w:pPr>
    </w:p>
    <w:p w:rsidR="00D4477D" w:rsidRPr="00B81EF4" w:rsidRDefault="00D4477D" w:rsidP="00120C58">
      <w:pPr>
        <w:spacing w:after="0" w:line="240" w:lineRule="auto"/>
        <w:ind w:left="5102" w:firstLine="0"/>
        <w:jc w:val="left"/>
        <w:rPr>
          <w:rFonts w:ascii="Times New Roman" w:eastAsia="Times New Roman" w:hAnsi="Times New Roman"/>
          <w:sz w:val="24"/>
          <w:szCs w:val="24"/>
          <w:lang w:eastAsia="lt-LT"/>
        </w:rPr>
      </w:pPr>
    </w:p>
    <w:p w:rsidR="00120C58" w:rsidRPr="00B81EF4" w:rsidRDefault="000D3FD0" w:rsidP="00CF4374">
      <w:pPr>
        <w:spacing w:after="0" w:line="240" w:lineRule="auto"/>
        <w:ind w:firstLine="0"/>
        <w:jc w:val="center"/>
        <w:rPr>
          <w:rFonts w:ascii="Times New Roman" w:eastAsia="Times New Roman" w:hAnsi="Times New Roman"/>
          <w:b/>
          <w:caps/>
          <w:sz w:val="24"/>
          <w:szCs w:val="24"/>
          <w:lang w:eastAsia="lt-LT"/>
        </w:rPr>
      </w:pPr>
      <w:r w:rsidRPr="00B81EF4">
        <w:rPr>
          <w:rFonts w:ascii="Times New Roman" w:eastAsia="Times New Roman" w:hAnsi="Times New Roman"/>
          <w:b/>
          <w:caps/>
          <w:sz w:val="24"/>
          <w:szCs w:val="24"/>
          <w:lang w:eastAsia="lt-LT"/>
        </w:rPr>
        <w:t>Vaizdo fiksavimo įrangos naudojimo Vilniaus regiono apylinkės teisme tvarkos aprašAS</w:t>
      </w:r>
    </w:p>
    <w:p w:rsidR="000D3FD0" w:rsidRPr="00B81EF4" w:rsidRDefault="000D3FD0" w:rsidP="00CF4374">
      <w:pPr>
        <w:spacing w:after="0" w:line="240" w:lineRule="auto"/>
        <w:rPr>
          <w:rFonts w:ascii="Times New Roman" w:hAnsi="Times New Roman"/>
          <w:sz w:val="24"/>
          <w:szCs w:val="24"/>
        </w:rPr>
      </w:pPr>
    </w:p>
    <w:p w:rsidR="000D3FD0" w:rsidRPr="00B81EF4" w:rsidRDefault="000D3FD0" w:rsidP="00CF4374">
      <w:pPr>
        <w:spacing w:after="0" w:line="240" w:lineRule="auto"/>
        <w:ind w:firstLine="0"/>
        <w:rPr>
          <w:rFonts w:ascii="Times New Roman" w:hAnsi="Times New Roman"/>
          <w:sz w:val="24"/>
          <w:szCs w:val="24"/>
        </w:rPr>
      </w:pPr>
    </w:p>
    <w:p w:rsidR="007A22E1" w:rsidRPr="00B81EF4" w:rsidRDefault="007A22E1" w:rsidP="00CF4374">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I SKYRIUS</w:t>
      </w:r>
    </w:p>
    <w:p w:rsidR="007A22E1" w:rsidRPr="00B81EF4" w:rsidRDefault="007A22E1" w:rsidP="00CF4374">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BENDROSIOS NUOSTATOS</w:t>
      </w:r>
    </w:p>
    <w:p w:rsidR="007A22E1" w:rsidRPr="00B81EF4" w:rsidRDefault="007A22E1" w:rsidP="00CF4374">
      <w:pPr>
        <w:spacing w:after="0" w:line="240" w:lineRule="auto"/>
        <w:rPr>
          <w:rFonts w:ascii="Times New Roman" w:hAnsi="Times New Roman"/>
          <w:b/>
          <w:sz w:val="24"/>
          <w:szCs w:val="24"/>
          <w:lang w:val="fi-FI"/>
        </w:rPr>
      </w:pP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 Vaizdo fiksavimo įrangos naudojimo </w:t>
      </w:r>
      <w:r w:rsidR="00CF4374" w:rsidRPr="00B81EF4">
        <w:rPr>
          <w:rFonts w:ascii="Times New Roman" w:hAnsi="Times New Roman"/>
          <w:sz w:val="24"/>
          <w:szCs w:val="24"/>
        </w:rPr>
        <w:t>Vilniaus regiono apylinkės teisme</w:t>
      </w:r>
      <w:r w:rsidRPr="00B81EF4">
        <w:rPr>
          <w:rFonts w:ascii="Times New Roman" w:hAnsi="Times New Roman"/>
          <w:sz w:val="24"/>
          <w:szCs w:val="24"/>
        </w:rPr>
        <w:t xml:space="preserve"> </w:t>
      </w:r>
      <w:r w:rsidR="00CF4374" w:rsidRPr="00B81EF4">
        <w:rPr>
          <w:rFonts w:ascii="Times New Roman" w:hAnsi="Times New Roman"/>
          <w:sz w:val="24"/>
          <w:szCs w:val="24"/>
        </w:rPr>
        <w:t>tvarkos aprašas</w:t>
      </w:r>
      <w:r w:rsidRPr="00B81EF4">
        <w:rPr>
          <w:rFonts w:ascii="Times New Roman" w:hAnsi="Times New Roman"/>
          <w:sz w:val="24"/>
          <w:szCs w:val="24"/>
        </w:rPr>
        <w:t xml:space="preserve"> (toliau – </w:t>
      </w:r>
      <w:r w:rsidR="00CF4374" w:rsidRPr="00B81EF4">
        <w:rPr>
          <w:rFonts w:ascii="Times New Roman" w:hAnsi="Times New Roman"/>
          <w:sz w:val="24"/>
          <w:szCs w:val="24"/>
        </w:rPr>
        <w:t>Aprašas</w:t>
      </w:r>
      <w:r w:rsidRPr="00B81EF4">
        <w:rPr>
          <w:rFonts w:ascii="Times New Roman" w:hAnsi="Times New Roman"/>
          <w:sz w:val="24"/>
          <w:szCs w:val="24"/>
        </w:rPr>
        <w:t>) nustato asmenų</w:t>
      </w:r>
      <w:r w:rsidR="00CF4374" w:rsidRPr="00B81EF4">
        <w:rPr>
          <w:rFonts w:ascii="Times New Roman" w:hAnsi="Times New Roman"/>
          <w:sz w:val="24"/>
          <w:szCs w:val="24"/>
        </w:rPr>
        <w:t xml:space="preserve"> (ne teismo darbuotojų)</w:t>
      </w:r>
      <w:r w:rsidRPr="00B81EF4">
        <w:rPr>
          <w:rFonts w:ascii="Times New Roman" w:hAnsi="Times New Roman"/>
          <w:sz w:val="24"/>
          <w:szCs w:val="24"/>
        </w:rPr>
        <w:t xml:space="preserve"> patekimo į teismo pastat</w:t>
      </w:r>
      <w:r w:rsidR="00CF4374" w:rsidRPr="00B81EF4">
        <w:rPr>
          <w:rFonts w:ascii="Times New Roman" w:hAnsi="Times New Roman"/>
          <w:sz w:val="24"/>
          <w:szCs w:val="24"/>
        </w:rPr>
        <w:t>ų</w:t>
      </w:r>
      <w:r w:rsidR="00B82B9A" w:rsidRPr="00B81EF4">
        <w:rPr>
          <w:rFonts w:ascii="Times New Roman" w:hAnsi="Times New Roman"/>
          <w:sz w:val="24"/>
          <w:szCs w:val="24"/>
        </w:rPr>
        <w:t xml:space="preserve"> (teismo rūmų)</w:t>
      </w:r>
      <w:r w:rsidRPr="00B81EF4">
        <w:rPr>
          <w:rFonts w:ascii="Times New Roman" w:hAnsi="Times New Roman"/>
          <w:sz w:val="24"/>
          <w:szCs w:val="24"/>
        </w:rPr>
        <w:t xml:space="preserve"> patalpas ir vaizdo fiksavimo įrangos naudojimo šiose patalpose bendrąją tvarką ir asmenų, atsakingų už šios tvarkos užtikrinimą, teises ir pareigas.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 </w:t>
      </w:r>
      <w:r w:rsidR="00F07526" w:rsidRPr="00B81EF4">
        <w:rPr>
          <w:rFonts w:ascii="Times New Roman" w:hAnsi="Times New Roman"/>
          <w:sz w:val="24"/>
          <w:szCs w:val="24"/>
        </w:rPr>
        <w:t>Aprašo</w:t>
      </w:r>
      <w:r w:rsidRPr="00B81EF4">
        <w:rPr>
          <w:rFonts w:ascii="Times New Roman" w:hAnsi="Times New Roman"/>
          <w:sz w:val="24"/>
          <w:szCs w:val="24"/>
        </w:rPr>
        <w:t xml:space="preserve"> paskirtis – užtikrinti balansą tarp visuomenės intereso rinkti, gauti viešąją informaciją apie teismo veiklą naudojant vaizdo fiksavimo įrangą ir normalios teismo, kaip valstybės institucijos, veiklos tęstinumo užtikrinimo bei sudaryti sąlygas dėl vaizdo fiksavimo įrangos naudojimo teisme galinčių atsirasti neigiamų padarinių su teismo vykdoma teisingumo veikla susijusiuose procesuose dalyvaujančių asmenų (teismo proceso dalyvių, teisėjų, teismo darbuotojų ar kitų teisme esančių asmenų) teisėms ir interesams mažinimui.  </w:t>
      </w:r>
    </w:p>
    <w:p w:rsidR="00F07526"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3. </w:t>
      </w:r>
      <w:r w:rsidR="00F07526" w:rsidRPr="00B81EF4">
        <w:rPr>
          <w:rFonts w:ascii="Times New Roman" w:hAnsi="Times New Roman"/>
          <w:sz w:val="24"/>
          <w:szCs w:val="24"/>
        </w:rPr>
        <w:t>Aprašas parengtas atsižvelgiant į Teisėjų tarybos 2017 m. vasario 24 d. nutarimu Nr. 13P-32-(7.1.2) patvirtintas Vaizdo fiksavimo įrangos naudojimo teismuose gaires</w:t>
      </w:r>
      <w:r w:rsidR="002E5103" w:rsidRPr="00B81EF4">
        <w:rPr>
          <w:rFonts w:ascii="Times New Roman" w:hAnsi="Times New Roman"/>
          <w:sz w:val="24"/>
          <w:szCs w:val="24"/>
        </w:rPr>
        <w:t xml:space="preserve"> (su vėlesniais pakeitimais ir papildymais)</w:t>
      </w:r>
      <w:r w:rsidR="00F07526" w:rsidRPr="00B81EF4">
        <w:rPr>
          <w:rFonts w:ascii="Times New Roman" w:hAnsi="Times New Roman"/>
          <w:sz w:val="24"/>
          <w:szCs w:val="24"/>
        </w:rPr>
        <w:t>.</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4. </w:t>
      </w:r>
      <w:r w:rsidR="00F07526" w:rsidRPr="00B81EF4">
        <w:rPr>
          <w:rFonts w:ascii="Times New Roman" w:hAnsi="Times New Roman"/>
          <w:sz w:val="24"/>
          <w:szCs w:val="24"/>
        </w:rPr>
        <w:t>Apraše</w:t>
      </w:r>
      <w:r w:rsidRPr="00B81EF4">
        <w:rPr>
          <w:rFonts w:ascii="Times New Roman" w:hAnsi="Times New Roman"/>
          <w:sz w:val="24"/>
          <w:szCs w:val="24"/>
        </w:rPr>
        <w:t xml:space="preserve"> vartojamos sąvokos: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4.1. </w:t>
      </w:r>
      <w:r w:rsidRPr="00B81EF4">
        <w:rPr>
          <w:rFonts w:ascii="Times New Roman" w:hAnsi="Times New Roman"/>
          <w:b/>
          <w:sz w:val="24"/>
          <w:szCs w:val="24"/>
        </w:rPr>
        <w:t>Vaizdo fiksavimo įranga</w:t>
      </w:r>
      <w:r w:rsidRPr="00B81EF4">
        <w:rPr>
          <w:rFonts w:ascii="Times New Roman" w:hAnsi="Times New Roman"/>
          <w:sz w:val="24"/>
          <w:szCs w:val="24"/>
        </w:rPr>
        <w:t xml:space="preserve"> – profesionali ir (ar) neprofesionali filmavimo ir (ar) fotografavimo įranga, taip pat kita asmeninėms reikmėms naudoti skirta įranga, priemonės (telefonai, kompiuteriai ir kt.), kuriomis galimas vaizdo filmavimas ir (ar) fotografavimas.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4.2. </w:t>
      </w:r>
      <w:r w:rsidRPr="00B81EF4">
        <w:rPr>
          <w:rFonts w:ascii="Times New Roman" w:hAnsi="Times New Roman"/>
          <w:b/>
          <w:sz w:val="24"/>
          <w:szCs w:val="24"/>
        </w:rPr>
        <w:t>Vaizdo fiksavimas</w:t>
      </w:r>
      <w:r w:rsidRPr="00B81EF4">
        <w:rPr>
          <w:rFonts w:ascii="Times New Roman" w:hAnsi="Times New Roman"/>
          <w:sz w:val="24"/>
          <w:szCs w:val="24"/>
        </w:rPr>
        <w:t xml:space="preserve"> – filmavimas ir (ar) fotografavimas, taip pat kalbinimas ir (ar) kitokie veiksmai, atliekami naudojant vaizdo (su garsu ar be jo) įrašymo, fiksavimo įrangą.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4.3. </w:t>
      </w:r>
      <w:r w:rsidRPr="00B81EF4">
        <w:rPr>
          <w:rFonts w:ascii="Times New Roman" w:hAnsi="Times New Roman"/>
          <w:b/>
          <w:sz w:val="24"/>
          <w:szCs w:val="24"/>
        </w:rPr>
        <w:t>Teismo darbuotojas</w:t>
      </w:r>
      <w:r w:rsidRPr="00B81EF4">
        <w:rPr>
          <w:rFonts w:ascii="Times New Roman" w:hAnsi="Times New Roman"/>
          <w:sz w:val="24"/>
          <w:szCs w:val="24"/>
        </w:rPr>
        <w:t xml:space="preserve"> – teismo valstybės tarnautojas ar darbuotojas, dirbantis pagal darbo sutartį.</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4.4. </w:t>
      </w:r>
      <w:r w:rsidRPr="00B81EF4">
        <w:rPr>
          <w:rFonts w:ascii="Times New Roman" w:hAnsi="Times New Roman"/>
          <w:b/>
          <w:sz w:val="24"/>
          <w:szCs w:val="24"/>
        </w:rPr>
        <w:t>Teismo lankytojas</w:t>
      </w:r>
      <w:r w:rsidRPr="00B81EF4">
        <w:rPr>
          <w:rFonts w:ascii="Times New Roman" w:hAnsi="Times New Roman"/>
          <w:sz w:val="24"/>
          <w:szCs w:val="24"/>
        </w:rPr>
        <w:t xml:space="preserve"> – asmuo, įgyvendinantis arba siekiantis įgyvendinti teisę rinkti, gauti viešąją informaciją apie teismo veiklą šiam tikslui panaudojant vaizdo fiksavimo įrangą. </w:t>
      </w:r>
    </w:p>
    <w:p w:rsidR="007A22E1" w:rsidRPr="00B81EF4" w:rsidRDefault="007A22E1" w:rsidP="00CF4374">
      <w:pPr>
        <w:spacing w:after="0" w:line="240" w:lineRule="auto"/>
        <w:ind w:firstLine="720"/>
        <w:rPr>
          <w:rFonts w:ascii="Times New Roman" w:hAnsi="Times New Roman"/>
          <w:bCs/>
          <w:sz w:val="24"/>
          <w:szCs w:val="24"/>
        </w:rPr>
      </w:pPr>
      <w:r w:rsidRPr="00B81EF4">
        <w:rPr>
          <w:rFonts w:ascii="Times New Roman" w:hAnsi="Times New Roman"/>
          <w:sz w:val="24"/>
          <w:szCs w:val="24"/>
        </w:rPr>
        <w:t xml:space="preserve">4.5. </w:t>
      </w:r>
      <w:r w:rsidRPr="00B81EF4">
        <w:rPr>
          <w:rFonts w:ascii="Times New Roman" w:hAnsi="Times New Roman"/>
          <w:b/>
          <w:sz w:val="24"/>
          <w:szCs w:val="24"/>
        </w:rPr>
        <w:t>Viešosios patalpos</w:t>
      </w:r>
      <w:r w:rsidRPr="00B81EF4">
        <w:rPr>
          <w:rFonts w:ascii="Times New Roman" w:hAnsi="Times New Roman"/>
          <w:sz w:val="24"/>
          <w:szCs w:val="24"/>
        </w:rPr>
        <w:t xml:space="preserve"> – bendro naudojimo erdvės, į kurias gali laisvai patekti teismo proceso dalyviai, kiti teismo interesantai, teisėjai ir teismo darbuotojai, pavyzdžiui, teismo </w:t>
      </w:r>
      <w:r w:rsidR="00F07526" w:rsidRPr="00B81EF4">
        <w:rPr>
          <w:rFonts w:ascii="Times New Roman" w:hAnsi="Times New Roman"/>
          <w:sz w:val="24"/>
          <w:szCs w:val="24"/>
        </w:rPr>
        <w:t>rūmų priimamieji</w:t>
      </w:r>
      <w:r w:rsidRPr="00B81EF4">
        <w:rPr>
          <w:rFonts w:ascii="Times New Roman" w:hAnsi="Times New Roman"/>
          <w:sz w:val="24"/>
          <w:szCs w:val="24"/>
        </w:rPr>
        <w:t>, teismo</w:t>
      </w:r>
      <w:r w:rsidR="00F07526" w:rsidRPr="00B81EF4">
        <w:rPr>
          <w:rFonts w:ascii="Times New Roman" w:hAnsi="Times New Roman"/>
          <w:sz w:val="24"/>
          <w:szCs w:val="24"/>
        </w:rPr>
        <w:t xml:space="preserve"> rūmų</w:t>
      </w:r>
      <w:r w:rsidRPr="00B81EF4">
        <w:rPr>
          <w:rFonts w:ascii="Times New Roman" w:hAnsi="Times New Roman"/>
          <w:sz w:val="24"/>
          <w:szCs w:val="24"/>
        </w:rPr>
        <w:t xml:space="preserve"> posėdžių salės ir laukiamo</w:t>
      </w:r>
      <w:r w:rsidR="00F07526" w:rsidRPr="00B81EF4">
        <w:rPr>
          <w:rFonts w:ascii="Times New Roman" w:hAnsi="Times New Roman"/>
          <w:sz w:val="24"/>
          <w:szCs w:val="24"/>
        </w:rPr>
        <w:t>sios</w:t>
      </w:r>
      <w:r w:rsidRPr="00B81EF4">
        <w:rPr>
          <w:rFonts w:ascii="Times New Roman" w:hAnsi="Times New Roman"/>
          <w:sz w:val="24"/>
          <w:szCs w:val="24"/>
        </w:rPr>
        <w:t xml:space="preserve"> erdvė</w:t>
      </w:r>
      <w:r w:rsidR="00F07526" w:rsidRPr="00B81EF4">
        <w:rPr>
          <w:rFonts w:ascii="Times New Roman" w:hAnsi="Times New Roman"/>
          <w:sz w:val="24"/>
          <w:szCs w:val="24"/>
        </w:rPr>
        <w:t>s</w:t>
      </w:r>
      <w:r w:rsidRPr="00B81EF4">
        <w:rPr>
          <w:rFonts w:ascii="Times New Roman" w:hAnsi="Times New Roman"/>
          <w:sz w:val="24"/>
          <w:szCs w:val="24"/>
        </w:rPr>
        <w:t xml:space="preserve"> prie jų,</w:t>
      </w:r>
      <w:r w:rsidR="00F07526" w:rsidRPr="00B81EF4">
        <w:rPr>
          <w:rFonts w:ascii="Times New Roman" w:hAnsi="Times New Roman"/>
          <w:sz w:val="24"/>
          <w:szCs w:val="24"/>
        </w:rPr>
        <w:t xml:space="preserve"> teismo rūmų</w:t>
      </w:r>
      <w:r w:rsidRPr="00B81EF4">
        <w:rPr>
          <w:rFonts w:ascii="Times New Roman" w:hAnsi="Times New Roman"/>
          <w:sz w:val="24"/>
          <w:szCs w:val="24"/>
        </w:rPr>
        <w:t xml:space="preserve"> raštinė</w:t>
      </w:r>
      <w:r w:rsidR="00F07526" w:rsidRPr="00B81EF4">
        <w:rPr>
          <w:rFonts w:ascii="Times New Roman" w:hAnsi="Times New Roman"/>
          <w:sz w:val="24"/>
          <w:szCs w:val="24"/>
        </w:rPr>
        <w:t>s</w:t>
      </w:r>
      <w:r w:rsidRPr="00B81EF4">
        <w:rPr>
          <w:rFonts w:ascii="Times New Roman" w:hAnsi="Times New Roman"/>
          <w:sz w:val="24"/>
          <w:szCs w:val="24"/>
        </w:rPr>
        <w:t xml:space="preserve"> (erdvė</w:t>
      </w:r>
      <w:r w:rsidR="00F07526" w:rsidRPr="00B81EF4">
        <w:rPr>
          <w:rFonts w:ascii="Times New Roman" w:hAnsi="Times New Roman"/>
          <w:sz w:val="24"/>
          <w:szCs w:val="24"/>
        </w:rPr>
        <w:t>s</w:t>
      </w:r>
      <w:r w:rsidRPr="00B81EF4">
        <w:rPr>
          <w:rFonts w:ascii="Times New Roman" w:hAnsi="Times New Roman"/>
          <w:sz w:val="24"/>
          <w:szCs w:val="24"/>
        </w:rPr>
        <w:t>, kurio</w:t>
      </w:r>
      <w:r w:rsidR="00F07526" w:rsidRPr="00B81EF4">
        <w:rPr>
          <w:rFonts w:ascii="Times New Roman" w:hAnsi="Times New Roman"/>
          <w:sz w:val="24"/>
          <w:szCs w:val="24"/>
        </w:rPr>
        <w:t>s</w:t>
      </w:r>
      <w:r w:rsidRPr="00B81EF4">
        <w:rPr>
          <w:rFonts w:ascii="Times New Roman" w:hAnsi="Times New Roman"/>
          <w:sz w:val="24"/>
          <w:szCs w:val="24"/>
        </w:rPr>
        <w:t>e priimami ir išduodami dokumentai), susipažinimo su bylomis patalp</w:t>
      </w:r>
      <w:r w:rsidR="00F07526" w:rsidRPr="00B81EF4">
        <w:rPr>
          <w:rFonts w:ascii="Times New Roman" w:hAnsi="Times New Roman"/>
          <w:sz w:val="24"/>
          <w:szCs w:val="24"/>
        </w:rPr>
        <w:t>os</w:t>
      </w:r>
      <w:r w:rsidRPr="00B81EF4">
        <w:rPr>
          <w:rFonts w:ascii="Times New Roman" w:hAnsi="Times New Roman"/>
          <w:sz w:val="24"/>
          <w:szCs w:val="24"/>
        </w:rPr>
        <w:t xml:space="preserve">, taip pat koridoriai, laiptinės bei kitos judėjimo erdvės tarp šių patalpų. </w:t>
      </w:r>
    </w:p>
    <w:p w:rsidR="007A22E1" w:rsidRPr="00B81EF4" w:rsidRDefault="007A22E1" w:rsidP="00CF4374">
      <w:pPr>
        <w:spacing w:after="0" w:line="240" w:lineRule="auto"/>
        <w:ind w:firstLine="720"/>
        <w:rPr>
          <w:rFonts w:ascii="Times New Roman" w:hAnsi="Times New Roman"/>
          <w:bCs/>
          <w:sz w:val="24"/>
          <w:szCs w:val="24"/>
        </w:rPr>
      </w:pPr>
      <w:r w:rsidRPr="00B81EF4">
        <w:rPr>
          <w:rFonts w:ascii="Times New Roman" w:hAnsi="Times New Roman"/>
          <w:sz w:val="24"/>
          <w:szCs w:val="24"/>
        </w:rPr>
        <w:t xml:space="preserve">4.6. </w:t>
      </w:r>
      <w:r w:rsidRPr="00B81EF4">
        <w:rPr>
          <w:rFonts w:ascii="Times New Roman" w:hAnsi="Times New Roman"/>
          <w:b/>
          <w:sz w:val="24"/>
          <w:szCs w:val="24"/>
        </w:rPr>
        <w:t>Tarnybinės patalpos</w:t>
      </w:r>
      <w:r w:rsidRPr="00B81EF4">
        <w:rPr>
          <w:rFonts w:ascii="Times New Roman" w:hAnsi="Times New Roman"/>
          <w:sz w:val="24"/>
          <w:szCs w:val="24"/>
        </w:rPr>
        <w:t xml:space="preserve"> – administracinės paskirties erdvės, į kurias turi teisę patekti tik teisėjai, teismo darbuotojai arba kiti atitinkamą leidimą turintys asmenys (specialiųjų tarnybų pareigūnai, teismo proceso dalyviai ar kiti teismo interesantai), pavyzdžiui, teisėjų ir teismo darbuotojų darbo kabinetai, teisėjų pasitarimų kambariai, kopijavimo technikos patalpos, teisėjų ir teismo darbuotojų poilsio kambariai, asmens higienos patalpos, taip pat koridoriai, laiptinės bei kitos judėjimo erdvės tarp šių patalpų. </w:t>
      </w:r>
    </w:p>
    <w:p w:rsidR="007A22E1" w:rsidRPr="00B81EF4" w:rsidRDefault="007A22E1" w:rsidP="00CF4374">
      <w:pPr>
        <w:spacing w:after="0" w:line="240" w:lineRule="auto"/>
        <w:ind w:firstLine="720"/>
        <w:rPr>
          <w:rFonts w:ascii="Times New Roman" w:hAnsi="Times New Roman"/>
          <w:bCs/>
          <w:sz w:val="24"/>
          <w:szCs w:val="24"/>
        </w:rPr>
      </w:pPr>
      <w:r w:rsidRPr="00B81EF4">
        <w:rPr>
          <w:rFonts w:ascii="Times New Roman" w:hAnsi="Times New Roman"/>
          <w:sz w:val="24"/>
          <w:szCs w:val="24"/>
        </w:rPr>
        <w:t xml:space="preserve">4.7. </w:t>
      </w:r>
      <w:r w:rsidRPr="00B81EF4">
        <w:rPr>
          <w:rFonts w:ascii="Times New Roman" w:hAnsi="Times New Roman"/>
          <w:b/>
          <w:sz w:val="24"/>
          <w:szCs w:val="24"/>
        </w:rPr>
        <w:t>Specialiosios patalpos</w:t>
      </w:r>
      <w:r w:rsidRPr="00B81EF4">
        <w:rPr>
          <w:rFonts w:ascii="Times New Roman" w:hAnsi="Times New Roman"/>
          <w:sz w:val="24"/>
          <w:szCs w:val="24"/>
        </w:rPr>
        <w:t xml:space="preserve"> – specialios paskirties ir riboto patekimo erdvės, į kurias</w:t>
      </w:r>
      <w:r w:rsidRPr="00B81EF4">
        <w:rPr>
          <w:rFonts w:ascii="Times New Roman" w:hAnsi="Times New Roman"/>
          <w:b/>
          <w:sz w:val="24"/>
          <w:szCs w:val="24"/>
        </w:rPr>
        <w:t xml:space="preserve"> </w:t>
      </w:r>
      <w:r w:rsidRPr="00B81EF4">
        <w:rPr>
          <w:rFonts w:ascii="Times New Roman" w:hAnsi="Times New Roman"/>
          <w:sz w:val="24"/>
          <w:szCs w:val="24"/>
        </w:rPr>
        <w:t xml:space="preserve">turi teisę patekti tik specialius įgaliojimus turintis teisėjas, teismo darbuotojas arba kiti atitinkamą leidimą turintys asmenys, pavyzdžiui, konvojuojamųjų laikymo, konvojaus patalpos, konvojaus judėjimo erdvės, įslaptintam ir saugomam liudytojui skirtos, nepilnamečių apklausos patalpos, archyvo, slaptų dokumentų, daiktinių įrodymų saugojimo, serverinės, inžinerinės infrastruktūros patalpos.  </w:t>
      </w:r>
    </w:p>
    <w:p w:rsidR="007A22E1" w:rsidRPr="00B81EF4" w:rsidRDefault="007A22E1" w:rsidP="00CF4374">
      <w:pPr>
        <w:spacing w:after="0" w:line="240" w:lineRule="auto"/>
        <w:ind w:firstLine="720"/>
        <w:rPr>
          <w:rFonts w:ascii="Times New Roman" w:hAnsi="Times New Roman"/>
          <w:bCs/>
          <w:sz w:val="24"/>
          <w:szCs w:val="24"/>
        </w:rPr>
      </w:pPr>
      <w:r w:rsidRPr="00B81EF4">
        <w:rPr>
          <w:rFonts w:ascii="Times New Roman" w:hAnsi="Times New Roman"/>
          <w:sz w:val="24"/>
          <w:szCs w:val="24"/>
        </w:rPr>
        <w:t xml:space="preserve">4.8. </w:t>
      </w:r>
      <w:r w:rsidRPr="00B81EF4">
        <w:rPr>
          <w:rFonts w:ascii="Times New Roman" w:hAnsi="Times New Roman"/>
          <w:b/>
          <w:sz w:val="24"/>
          <w:szCs w:val="24"/>
        </w:rPr>
        <w:t>Leidimas</w:t>
      </w:r>
      <w:r w:rsidRPr="00B81EF4">
        <w:rPr>
          <w:rFonts w:ascii="Times New Roman" w:hAnsi="Times New Roman"/>
          <w:sz w:val="24"/>
          <w:szCs w:val="24"/>
        </w:rPr>
        <w:t xml:space="preserve"> – teismo pirmininko ar </w:t>
      </w:r>
      <w:r w:rsidR="002E5103" w:rsidRPr="00B81EF4">
        <w:rPr>
          <w:rFonts w:ascii="Times New Roman" w:hAnsi="Times New Roman"/>
          <w:sz w:val="24"/>
          <w:szCs w:val="24"/>
        </w:rPr>
        <w:t>teismo atitinkamuose rūmuose administravimo funkcijas atliekančio teisėjo</w:t>
      </w:r>
      <w:r w:rsidRPr="00B81EF4">
        <w:rPr>
          <w:rFonts w:ascii="Times New Roman" w:hAnsi="Times New Roman"/>
          <w:sz w:val="24"/>
          <w:szCs w:val="24"/>
        </w:rPr>
        <w:t xml:space="preserve"> žodžiu ar raštu išreikštas pritarimas leisti</w:t>
      </w:r>
      <w:r w:rsidR="002E5103" w:rsidRPr="00B81EF4">
        <w:rPr>
          <w:rFonts w:ascii="Times New Roman" w:hAnsi="Times New Roman"/>
          <w:sz w:val="24"/>
          <w:szCs w:val="24"/>
        </w:rPr>
        <w:t xml:space="preserve"> atitinkamų</w:t>
      </w:r>
      <w:r w:rsidRPr="00B81EF4">
        <w:rPr>
          <w:rFonts w:ascii="Times New Roman" w:hAnsi="Times New Roman"/>
          <w:sz w:val="24"/>
          <w:szCs w:val="24"/>
        </w:rPr>
        <w:t xml:space="preserve"> teismo</w:t>
      </w:r>
      <w:r w:rsidR="002E5103" w:rsidRPr="00B81EF4">
        <w:rPr>
          <w:rFonts w:ascii="Times New Roman" w:hAnsi="Times New Roman"/>
          <w:sz w:val="24"/>
          <w:szCs w:val="24"/>
        </w:rPr>
        <w:t xml:space="preserve"> rūmų</w:t>
      </w:r>
      <w:r w:rsidRPr="00B81EF4">
        <w:rPr>
          <w:rFonts w:ascii="Times New Roman" w:hAnsi="Times New Roman"/>
          <w:sz w:val="24"/>
          <w:szCs w:val="24"/>
        </w:rPr>
        <w:t xml:space="preserve"> lankytojui patekti į </w:t>
      </w:r>
      <w:r w:rsidR="002E5103" w:rsidRPr="00B81EF4">
        <w:rPr>
          <w:rFonts w:ascii="Times New Roman" w:hAnsi="Times New Roman"/>
          <w:sz w:val="24"/>
          <w:szCs w:val="24"/>
        </w:rPr>
        <w:t xml:space="preserve"> </w:t>
      </w:r>
      <w:r w:rsidRPr="00B81EF4">
        <w:rPr>
          <w:rFonts w:ascii="Times New Roman" w:hAnsi="Times New Roman"/>
          <w:sz w:val="24"/>
          <w:szCs w:val="24"/>
        </w:rPr>
        <w:lastRenderedPageBreak/>
        <w:t>teismo</w:t>
      </w:r>
      <w:r w:rsidR="00583970" w:rsidRPr="00B81EF4">
        <w:rPr>
          <w:rFonts w:ascii="Times New Roman" w:hAnsi="Times New Roman"/>
          <w:sz w:val="24"/>
          <w:szCs w:val="24"/>
        </w:rPr>
        <w:t xml:space="preserve"> rūmų</w:t>
      </w:r>
      <w:r w:rsidRPr="00B81EF4">
        <w:rPr>
          <w:rFonts w:ascii="Times New Roman" w:hAnsi="Times New Roman"/>
          <w:sz w:val="24"/>
          <w:szCs w:val="24"/>
        </w:rPr>
        <w:t xml:space="preserve"> patalpas, kurios nėra priskiriamos viešosioms patalpoms, ir naudoti šiose patalpose vaizdo fiksavimo įrangą. </w:t>
      </w:r>
    </w:p>
    <w:p w:rsidR="007A22E1" w:rsidRPr="00B81EF4" w:rsidRDefault="007A22E1" w:rsidP="00CF4374">
      <w:pPr>
        <w:spacing w:after="0" w:line="240" w:lineRule="auto"/>
        <w:ind w:firstLine="720"/>
        <w:rPr>
          <w:rFonts w:ascii="Times New Roman" w:hAnsi="Times New Roman"/>
          <w:bCs/>
          <w:sz w:val="24"/>
          <w:szCs w:val="24"/>
        </w:rPr>
      </w:pPr>
      <w:r w:rsidRPr="00B81EF4">
        <w:rPr>
          <w:rFonts w:ascii="Times New Roman" w:hAnsi="Times New Roman"/>
          <w:bCs/>
          <w:sz w:val="24"/>
          <w:szCs w:val="24"/>
        </w:rPr>
        <w:t xml:space="preserve">4.9. Kitos </w:t>
      </w:r>
      <w:r w:rsidR="00583970" w:rsidRPr="00B81EF4">
        <w:rPr>
          <w:rFonts w:ascii="Times New Roman" w:hAnsi="Times New Roman"/>
          <w:bCs/>
          <w:sz w:val="24"/>
          <w:szCs w:val="24"/>
        </w:rPr>
        <w:t>Apraše</w:t>
      </w:r>
      <w:r w:rsidRPr="00B81EF4">
        <w:rPr>
          <w:rFonts w:ascii="Times New Roman" w:hAnsi="Times New Roman"/>
          <w:bCs/>
          <w:sz w:val="24"/>
          <w:szCs w:val="24"/>
        </w:rPr>
        <w:t xml:space="preserve"> vartojamos sąvokos suprantamos taip, kaip jos apibrėžtos Lietuvos Respublikos įstatymuose ir kituose teisės aktuose.</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583970">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II SKYRIUS</w:t>
      </w:r>
    </w:p>
    <w:p w:rsidR="007A22E1" w:rsidRPr="00B81EF4" w:rsidRDefault="007A22E1" w:rsidP="00583970">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VAIZDO FIKSAVIMO ĮRANGOS NAUDOJIMO TEISMO</w:t>
      </w:r>
      <w:r w:rsidR="00583970" w:rsidRPr="00B81EF4">
        <w:rPr>
          <w:rFonts w:ascii="Times New Roman" w:hAnsi="Times New Roman"/>
          <w:b/>
          <w:sz w:val="24"/>
          <w:szCs w:val="24"/>
        </w:rPr>
        <w:t xml:space="preserve"> RŪMŲ</w:t>
      </w:r>
      <w:r w:rsidRPr="00B81EF4">
        <w:rPr>
          <w:rFonts w:ascii="Times New Roman" w:hAnsi="Times New Roman"/>
          <w:b/>
          <w:sz w:val="24"/>
          <w:szCs w:val="24"/>
        </w:rPr>
        <w:t xml:space="preserve"> PATALPOSE</w:t>
      </w:r>
    </w:p>
    <w:p w:rsidR="007A22E1" w:rsidRPr="00B81EF4" w:rsidRDefault="007A22E1" w:rsidP="00583970">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BENDRIEJI PRINCIPAI</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5. Vaizdo fiksavimo įrangos naudojimo teismo</w:t>
      </w:r>
      <w:r w:rsidR="00583970" w:rsidRPr="00B81EF4">
        <w:rPr>
          <w:rFonts w:ascii="Times New Roman" w:hAnsi="Times New Roman"/>
          <w:sz w:val="24"/>
          <w:szCs w:val="24"/>
        </w:rPr>
        <w:t xml:space="preserve"> rūmų</w:t>
      </w:r>
      <w:r w:rsidRPr="00B81EF4">
        <w:rPr>
          <w:rFonts w:ascii="Times New Roman" w:hAnsi="Times New Roman"/>
          <w:sz w:val="24"/>
          <w:szCs w:val="24"/>
        </w:rPr>
        <w:t xml:space="preserve"> patalpose principai yra suprantami kaip pagrindiniai tinkamo vaizdo fiksavimo įrangos naudojimo atitinkamose teismo</w:t>
      </w:r>
      <w:r w:rsidR="00583970" w:rsidRPr="00B81EF4">
        <w:rPr>
          <w:rFonts w:ascii="Times New Roman" w:hAnsi="Times New Roman"/>
          <w:sz w:val="24"/>
          <w:szCs w:val="24"/>
        </w:rPr>
        <w:t xml:space="preserve"> rūmų</w:t>
      </w:r>
      <w:r w:rsidRPr="00B81EF4">
        <w:rPr>
          <w:rFonts w:ascii="Times New Roman" w:hAnsi="Times New Roman"/>
          <w:sz w:val="24"/>
          <w:szCs w:val="24"/>
        </w:rPr>
        <w:t xml:space="preserve"> patalpose užtikrinimo reikalavimai, kuriais turi vadovautis teismo</w:t>
      </w:r>
      <w:r w:rsidR="00025B6C" w:rsidRPr="00B81EF4">
        <w:rPr>
          <w:rFonts w:ascii="Times New Roman" w:hAnsi="Times New Roman"/>
          <w:sz w:val="24"/>
          <w:szCs w:val="24"/>
        </w:rPr>
        <w:t xml:space="preserve"> rūmų</w:t>
      </w:r>
      <w:r w:rsidRPr="00B81EF4">
        <w:rPr>
          <w:rFonts w:ascii="Times New Roman" w:hAnsi="Times New Roman"/>
          <w:sz w:val="24"/>
          <w:szCs w:val="24"/>
        </w:rPr>
        <w:t xml:space="preserve"> lankytojai ir teisėjai, teismo darbuotojai, siekiant įgyvendinti ir (ar) apsaugoti teismo lankytojų, teisėjų, teismo darbuotojų ir kitų teisme esančių asmenų teises ir teisėtus interesus.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6. Teismo</w:t>
      </w:r>
      <w:r w:rsidR="00025B6C" w:rsidRPr="00B81EF4">
        <w:rPr>
          <w:rFonts w:ascii="Times New Roman" w:hAnsi="Times New Roman"/>
          <w:sz w:val="24"/>
          <w:szCs w:val="24"/>
        </w:rPr>
        <w:t xml:space="preserve"> rūmų</w:t>
      </w:r>
      <w:r w:rsidRPr="00B81EF4">
        <w:rPr>
          <w:rFonts w:ascii="Times New Roman" w:hAnsi="Times New Roman"/>
          <w:sz w:val="24"/>
          <w:szCs w:val="24"/>
        </w:rPr>
        <w:t xml:space="preserve"> lankytojai į viešąsias patalpas turi patekti tik per pagrindin</w:t>
      </w:r>
      <w:r w:rsidR="00FE5112" w:rsidRPr="00B81EF4">
        <w:rPr>
          <w:rFonts w:ascii="Times New Roman" w:hAnsi="Times New Roman"/>
          <w:sz w:val="24"/>
          <w:szCs w:val="24"/>
        </w:rPr>
        <w:t>ius</w:t>
      </w:r>
      <w:r w:rsidRPr="00B81EF4">
        <w:rPr>
          <w:rFonts w:ascii="Times New Roman" w:hAnsi="Times New Roman"/>
          <w:sz w:val="24"/>
          <w:szCs w:val="24"/>
        </w:rPr>
        <w:t xml:space="preserve"> teismo</w:t>
      </w:r>
      <w:r w:rsidR="00FE5112" w:rsidRPr="00B81EF4">
        <w:rPr>
          <w:rFonts w:ascii="Times New Roman" w:hAnsi="Times New Roman"/>
          <w:sz w:val="24"/>
          <w:szCs w:val="24"/>
        </w:rPr>
        <w:t xml:space="preserve"> rūmų</w:t>
      </w:r>
      <w:r w:rsidRPr="00B81EF4">
        <w:rPr>
          <w:rFonts w:ascii="Times New Roman" w:hAnsi="Times New Roman"/>
          <w:sz w:val="24"/>
          <w:szCs w:val="24"/>
        </w:rPr>
        <w:t xml:space="preserve"> pastat</w:t>
      </w:r>
      <w:r w:rsidR="00FE5112" w:rsidRPr="00B81EF4">
        <w:rPr>
          <w:rFonts w:ascii="Times New Roman" w:hAnsi="Times New Roman"/>
          <w:sz w:val="24"/>
          <w:szCs w:val="24"/>
        </w:rPr>
        <w:t>ų</w:t>
      </w:r>
      <w:r w:rsidRPr="00B81EF4">
        <w:rPr>
          <w:rFonts w:ascii="Times New Roman" w:hAnsi="Times New Roman"/>
          <w:sz w:val="24"/>
          <w:szCs w:val="24"/>
        </w:rPr>
        <w:t xml:space="preserve"> įėjimus, nors į jas nekliudomai galima būtų patekti ir per kitas patalpas (pavyzdžiui, tarnybines).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7. Atsižvelgiant į asmens duomenų naudojimo nuosaikumo principą, suponuojantį siekį vengti asmens duomenų perteklinio tvarkymo, bei įvertinus tai, kad teismo lankytojas, įgyvendindamas savo teises ir naudodamasis savo laisvėmis, privalo netrikdyti teismo darbo ir nevaržyti kitų asmenų teisių ir laisvių, vaizdo fiksavimo įrangą teismo</w:t>
      </w:r>
      <w:r w:rsidR="00EF2136" w:rsidRPr="00B81EF4">
        <w:rPr>
          <w:rFonts w:ascii="Times New Roman" w:hAnsi="Times New Roman"/>
          <w:sz w:val="24"/>
          <w:szCs w:val="24"/>
        </w:rPr>
        <w:t xml:space="preserve"> rūmų</w:t>
      </w:r>
      <w:r w:rsidRPr="00B81EF4">
        <w:rPr>
          <w:rFonts w:ascii="Times New Roman" w:hAnsi="Times New Roman"/>
          <w:sz w:val="24"/>
          <w:szCs w:val="24"/>
        </w:rPr>
        <w:t xml:space="preserve"> patalpose rekomenduojama naudoti, kai asmens teisė rinkti, gauti viešąją informaciją apie teismo veiklą negali būti tinkamai įgyvendinta kitomis teisėtomis priemonėmis ir būdais.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8. Teismo</w:t>
      </w:r>
      <w:r w:rsidR="005C6B2A" w:rsidRPr="00B81EF4">
        <w:rPr>
          <w:rFonts w:ascii="Times New Roman" w:hAnsi="Times New Roman"/>
          <w:sz w:val="24"/>
          <w:szCs w:val="24"/>
        </w:rPr>
        <w:t xml:space="preserve"> rūmų</w:t>
      </w:r>
      <w:r w:rsidRPr="00B81EF4">
        <w:rPr>
          <w:rFonts w:ascii="Times New Roman" w:hAnsi="Times New Roman"/>
          <w:sz w:val="24"/>
          <w:szCs w:val="24"/>
        </w:rPr>
        <w:t xml:space="preserve"> lankytojui naudojant vaizdo fiksavimo įrangą teismo</w:t>
      </w:r>
      <w:r w:rsidR="00025B6C" w:rsidRPr="00B81EF4">
        <w:rPr>
          <w:rFonts w:ascii="Times New Roman" w:hAnsi="Times New Roman"/>
          <w:sz w:val="24"/>
          <w:szCs w:val="24"/>
        </w:rPr>
        <w:t xml:space="preserve"> rūmų</w:t>
      </w:r>
      <w:r w:rsidRPr="00B81EF4">
        <w:rPr>
          <w:rFonts w:ascii="Times New Roman" w:hAnsi="Times New Roman"/>
          <w:sz w:val="24"/>
          <w:szCs w:val="24"/>
        </w:rPr>
        <w:t xml:space="preserve"> patalpose, vaizdas turi būti fiksuojamas taip, kad būtų užtikrintas teismo valdomų ir (ar) tvarkomų asmens duomenų ir kitų įstatymais saugomų paslapčių apsaugos reikalavimų, išduotame leidime nustatytų papildomų fiksavimo sąlygų, taip pat asmens garbę ir orumą bei kitas asmens teises ginančių teisės ir etikos normų laikymasis (pavyzdžiui, neleistini priartinimai, siekiant užfiksuoti teismo bylos, atskirų procesinių ar kitų dokumentų duomenis, nesant asmens, kurio kompetencijoje yra šie duomenys, leidimo, arba siekiant užfiksuoti atskiras asmens kūno dalis ar detales, nerekomenduotinas vaizdo fiksavimas ir jo transliavimas vienu metu).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9. Asmenims, atvykusiems į teismą, ar teisėjams ir teismo darbuotojams skirtose asmens higienos patalpose vaizdo fiksavimas draudžiamas, išskyrus atvejus, kai </w:t>
      </w:r>
      <w:r w:rsidR="008D00CA" w:rsidRPr="00B81EF4">
        <w:rPr>
          <w:rFonts w:ascii="Times New Roman" w:hAnsi="Times New Roman"/>
          <w:sz w:val="24"/>
          <w:szCs w:val="24"/>
        </w:rPr>
        <w:t>šiose</w:t>
      </w:r>
      <w:r w:rsidRPr="00B81EF4">
        <w:rPr>
          <w:rFonts w:ascii="Times New Roman" w:hAnsi="Times New Roman"/>
          <w:sz w:val="24"/>
          <w:szCs w:val="24"/>
        </w:rPr>
        <w:t xml:space="preserve"> patalpose nėra asmenų.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10. Vaizdo fiksavimo įrangos naudojimas, kai teismo patalpose pastebimas ir spontaniškai (neplanuotai) fiksuojamas asmens (privataus ar viešojo) daromas teisės pažeidimas, viešajai tvarkai, geriems papročiams ar visuomenės moralės principams prieštaraujantis jo elgesys, turi atitikti vaizdo fiksavimo tokioje situacijoje teisėtumo reikalavimus.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11. Susiklosčius ekstremaliajai situacijai, kaip ji apibrėžiama civilinę saugą reglamentuojančiuose teisės aktuose, teismo pirmininkas ar jo įgaliotas asmuo turi teisę apriboti arba uždrausti vaizdo fiksavimo įrangos naudojimą visose ar atskirose teismo</w:t>
      </w:r>
      <w:r w:rsidR="0078668A" w:rsidRPr="00B81EF4">
        <w:rPr>
          <w:rFonts w:ascii="Times New Roman" w:hAnsi="Times New Roman"/>
          <w:sz w:val="24"/>
          <w:szCs w:val="24"/>
        </w:rPr>
        <w:t xml:space="preserve"> rūmų</w:t>
      </w:r>
      <w:r w:rsidRPr="00B81EF4">
        <w:rPr>
          <w:rFonts w:ascii="Times New Roman" w:hAnsi="Times New Roman"/>
          <w:sz w:val="24"/>
          <w:szCs w:val="24"/>
        </w:rPr>
        <w:t xml:space="preserve"> patalpose, įskaitant viešąsias patalpas.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12. Teismo</w:t>
      </w:r>
      <w:r w:rsidR="00025B6C" w:rsidRPr="00B81EF4">
        <w:rPr>
          <w:rFonts w:ascii="Times New Roman" w:hAnsi="Times New Roman"/>
          <w:sz w:val="24"/>
          <w:szCs w:val="24"/>
        </w:rPr>
        <w:t xml:space="preserve"> rūmų</w:t>
      </w:r>
      <w:r w:rsidRPr="00B81EF4">
        <w:rPr>
          <w:rFonts w:ascii="Times New Roman" w:hAnsi="Times New Roman"/>
          <w:sz w:val="24"/>
          <w:szCs w:val="24"/>
        </w:rPr>
        <w:t xml:space="preserve"> lankytojui gali būti neleidžiama naudoti vaizdo fiksavimo įrangą viešosiose patalpose, jeigu jis sistemingai pažeidinėja teisme nustatytą vaizdo fiksavimo įrangos naudojimo tvarką, piktnaudžiaudamas jam suteiktomis teisėmis ir (ar) pažeisdamas kitų asmenų teises ir įstatymų saugomas interesus. </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A83CCE">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III SKYRIUS</w:t>
      </w:r>
    </w:p>
    <w:p w:rsidR="007A22E1" w:rsidRPr="00B81EF4" w:rsidRDefault="007A22E1" w:rsidP="00A83CCE">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VAIZDO FIKSAVIMO ĮRANGOS NAUDOJIMAS</w:t>
      </w:r>
    </w:p>
    <w:p w:rsidR="007A22E1" w:rsidRPr="00B81EF4" w:rsidRDefault="007A22E1" w:rsidP="00A83CCE">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ATSKIROSE TEISMO</w:t>
      </w:r>
      <w:r w:rsidR="00A83CCE" w:rsidRPr="00B81EF4">
        <w:rPr>
          <w:rFonts w:ascii="Times New Roman" w:hAnsi="Times New Roman"/>
          <w:b/>
          <w:sz w:val="24"/>
          <w:szCs w:val="24"/>
        </w:rPr>
        <w:t xml:space="preserve"> RŪMŲ</w:t>
      </w:r>
      <w:r w:rsidRPr="00B81EF4">
        <w:rPr>
          <w:rFonts w:ascii="Times New Roman" w:hAnsi="Times New Roman"/>
          <w:b/>
          <w:sz w:val="24"/>
          <w:szCs w:val="24"/>
        </w:rPr>
        <w:t xml:space="preserve"> PATALPŲ ZONOSE</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13. Viešosiose patalpose vaizdo fiksavimo įranga gali būti naudojama, siekiant užfiksuoti bendrąjį ar </w:t>
      </w:r>
      <w:proofErr w:type="spellStart"/>
      <w:r w:rsidRPr="00B81EF4">
        <w:rPr>
          <w:rFonts w:ascii="Times New Roman" w:hAnsi="Times New Roman"/>
          <w:sz w:val="24"/>
          <w:szCs w:val="24"/>
        </w:rPr>
        <w:t>fragmentinį</w:t>
      </w:r>
      <w:proofErr w:type="spellEnd"/>
      <w:r w:rsidRPr="00B81EF4">
        <w:rPr>
          <w:rFonts w:ascii="Times New Roman" w:hAnsi="Times New Roman"/>
          <w:sz w:val="24"/>
          <w:szCs w:val="24"/>
        </w:rPr>
        <w:t xml:space="preserve"> šių patalpų vaizdą, taip pat jose esančius objektus ir asmenis, išskyrus atvejus, kai:</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13.1. fiksuojant vaizdą galėtų būti pažeisti nepilnamečių apsaugos nuo neigiamą poveikį jų psichinei ar fizinei sveikatai, fiziniam, protiniam dvasiniam ar doroviniam vystymuisi darančių veiksmų reikalavimai, įtvirtinti Lietuvos Respublikos nepilnamečių apsaugos nuo neigiamo viešosios informacijos poveikio įstatyme ir kituose teisės aktuose;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lastRenderedPageBreak/>
        <w:t xml:space="preserve">13.2. fiksuojant vaizdą kiltų grėsmė teisės aktais įtvirtintai teisminio proceso dalyvių (nukentėjusiųjų ir kt.) teisių apsaugai (pavyzdžiui, nuo neigiamą poveikį jų psichinei ar fizinei sveikatai darančių veiksmų);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13.3. fiksuojant vaizdą galimai būtų pažeistos asmens teisė į atvaizdą, teisę į privatų gyvenimą ir jo slaptumą, asmens garbės ir orumo gynimo apsaugą, viešąją tvarką ir žmonių rimtį užtikrinančios teisės aktų nuostatos ir (ar) šiais veiksmais siekiama ne rinkti, gauti viešąją informaciją apie teismo veiklą, o įžeisti, paniekinti, pasityčioti, kitaip sumenkinti fizinį asmenį ir (ar) juridinio asmens dalykinę reputaciją, teismo ar kitos valstybės institucijos autoritetą, persekioti, daryti neteisėtą poveikį teisminio proceso dalyviams ir (ar) teisėjams, teismo darbuotojams, kitiems teisme esantiems asmenims ar kitų priešingų teisei tikslų;</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13.4. viešąsias funkcijas vykdantis asmuo (taip pat kitas teisme esantis asmuo), kurio atvaizdą ketinta užfiksuoti, yra afekto būsenoje arba jis yra situacijoje, kurioje atsidūręs bet kuris kitas vidutinis protingas asmuo jaustųsi nepatogiai ar pažemintas, jis išreiškia aiškų nenorą, kad būtų fiksuojamas jo atvaizdas, ir fiksuojant tokią situaciją nėra atskleidžiamos visuomenei reikšmingos asmeninės asmens savybės, jo elgesys ar privataus gyvenimo aplinkybės;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13.5. atliekant vaizdo fiksavimo veiksmus daromas kitas teisės pažeidimas;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13.6. vaizdo fiksavimo veiksmai viešosiose patalpose atskirais atvejais neleidžiami teismo pirmininko ar jo įgalioto asmens: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13.6.1. kai būtina užtikrinti teismo valdomų ir (ar) tvarkomų asmens duomenų, valstybės, tarnybos, profesinės ar komercinės paslapties apsaugą, žvalgybos, kriminalinės žvalgybos ir (ar) kitų pareigūnų neviešų funkcijų vykdymą;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13.6.2. siekiant užtikrinti itin socialiai jautrių bylų (pavyzdžiui, bylos dėl seksualinių, smurtinių nusikaltimų) proceso dalyvių teisių ir teisėtų interesų apsaugą.</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14. Tarnybinėse patalpose vaizdo fiksavimo įranga gali būti naudojama, siekiant užfiksuoti bendrąjį ar </w:t>
      </w:r>
      <w:proofErr w:type="spellStart"/>
      <w:r w:rsidRPr="00B81EF4">
        <w:rPr>
          <w:rFonts w:ascii="Times New Roman" w:hAnsi="Times New Roman"/>
          <w:sz w:val="24"/>
          <w:szCs w:val="24"/>
        </w:rPr>
        <w:t>fragmentinį</w:t>
      </w:r>
      <w:proofErr w:type="spellEnd"/>
      <w:r w:rsidRPr="00B81EF4">
        <w:rPr>
          <w:rFonts w:ascii="Times New Roman" w:hAnsi="Times New Roman"/>
          <w:sz w:val="24"/>
          <w:szCs w:val="24"/>
        </w:rPr>
        <w:t xml:space="preserve"> šių patalpų vaizdą, taip pat jose esančius objektus ir asmenis tuo tikslu, dėl kurio buvo išduotas leidimas.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15. Naudojant vaizdo fiksavimo įrangą tarnybinėse patalpose taikytinos </w:t>
      </w:r>
      <w:r w:rsidR="00A83CCE" w:rsidRPr="00B81EF4">
        <w:rPr>
          <w:rFonts w:ascii="Times New Roman" w:hAnsi="Times New Roman"/>
          <w:sz w:val="24"/>
          <w:szCs w:val="24"/>
        </w:rPr>
        <w:t>Aprašo</w:t>
      </w:r>
      <w:r w:rsidRPr="00B81EF4">
        <w:rPr>
          <w:rFonts w:ascii="Times New Roman" w:hAnsi="Times New Roman"/>
          <w:sz w:val="24"/>
          <w:szCs w:val="24"/>
        </w:rPr>
        <w:t xml:space="preserve"> 13 punkto nuostatos, taip pat draudžiami veiksmai, kuriais gali būti pažeista:</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15.1. teisėjų nepriklausomumo ir nešališkumo, vykdant teisingumą, apsauga;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15.2. teisėjų, teismo darbuotojų teisė į tinkamas, saugias ir sveikas (įskaitant psichologinę aplinką) darbo sąlygas.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16. Teismo lankytoją į tarnybines patalpas įleidžia ir (ar) palydi į vietą, kurioje leista naudoti vaizdo fiksavimo įrangą, teismo darbuotojas, kuriam konkrečiame teisme patvirtintoje tvarkoje nustatyta tvarka tam suteikiami nuolatiniai ar laikini įgaliojimai.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17. Specialiosiose patalpose vaizdo fiksavimo įranga gali būti naudojama, siekiant užfiksuoti tik šių patalpų vaizdą ir (ar) jose esantį (-</w:t>
      </w:r>
      <w:proofErr w:type="spellStart"/>
      <w:r w:rsidRPr="00B81EF4">
        <w:rPr>
          <w:rFonts w:ascii="Times New Roman" w:hAnsi="Times New Roman"/>
          <w:sz w:val="24"/>
          <w:szCs w:val="24"/>
        </w:rPr>
        <w:t>čius</w:t>
      </w:r>
      <w:proofErr w:type="spellEnd"/>
      <w:r w:rsidRPr="00B81EF4">
        <w:rPr>
          <w:rFonts w:ascii="Times New Roman" w:hAnsi="Times New Roman"/>
          <w:sz w:val="24"/>
          <w:szCs w:val="24"/>
        </w:rPr>
        <w:t>) objektą (-</w:t>
      </w:r>
      <w:proofErr w:type="spellStart"/>
      <w:r w:rsidRPr="00B81EF4">
        <w:rPr>
          <w:rFonts w:ascii="Times New Roman" w:hAnsi="Times New Roman"/>
          <w:sz w:val="24"/>
          <w:szCs w:val="24"/>
        </w:rPr>
        <w:t>us</w:t>
      </w:r>
      <w:proofErr w:type="spellEnd"/>
      <w:r w:rsidRPr="00B81EF4">
        <w:rPr>
          <w:rFonts w:ascii="Times New Roman" w:hAnsi="Times New Roman"/>
          <w:sz w:val="24"/>
          <w:szCs w:val="24"/>
        </w:rPr>
        <w:t>) ir (ar) asmenį (-</w:t>
      </w:r>
      <w:proofErr w:type="spellStart"/>
      <w:r w:rsidRPr="00B81EF4">
        <w:rPr>
          <w:rFonts w:ascii="Times New Roman" w:hAnsi="Times New Roman"/>
          <w:sz w:val="24"/>
          <w:szCs w:val="24"/>
        </w:rPr>
        <w:t>is</w:t>
      </w:r>
      <w:proofErr w:type="spellEnd"/>
      <w:r w:rsidRPr="00B81EF4">
        <w:rPr>
          <w:rFonts w:ascii="Times New Roman" w:hAnsi="Times New Roman"/>
          <w:sz w:val="24"/>
          <w:szCs w:val="24"/>
        </w:rPr>
        <w:t xml:space="preserve">), dėl kurių fiksavimo buvo išduotas leidimas.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18. Teismo lankytoją į specialiąsias patalpas įleidžia ir palydi į vietą, kurioje leista naudoti vaizdo fiksavimo įrangą, tik specialius įgaliojimus patekti į šias patalpas turintis teisėjas ar teismo darbuotojas, prieš tai suteikto leidimo įgyvendinimo tvarką ir apimtis suderinęs su teismo pirmininku ar jo įgaliotu asmeniu.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19. Naudojant vaizdo fiksavimo įrangą specialiosiose patalpose taikytinos </w:t>
      </w:r>
      <w:r w:rsidR="00A83CCE" w:rsidRPr="00B81EF4">
        <w:rPr>
          <w:rFonts w:ascii="Times New Roman" w:hAnsi="Times New Roman"/>
          <w:sz w:val="24"/>
          <w:szCs w:val="24"/>
        </w:rPr>
        <w:t>Aprašo</w:t>
      </w:r>
      <w:r w:rsidRPr="00B81EF4">
        <w:rPr>
          <w:rFonts w:ascii="Times New Roman" w:hAnsi="Times New Roman"/>
          <w:sz w:val="24"/>
          <w:szCs w:val="24"/>
        </w:rPr>
        <w:t xml:space="preserve"> 13 ir 15 punktų nuostatos.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20. Viešosiose, tarnybinėse ar specialiosiose patalpose atliekant procesinius veiksmus vaizdo fiksavimo įranga naudojama vadovaujantis šiuos veiksmus reglamentuojančių procesinių įstatymų ir juos įgyvendinančių teisės aktų nuostatomis.</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A83CCE">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IV SKYRIUS</w:t>
      </w:r>
    </w:p>
    <w:p w:rsidR="007A22E1" w:rsidRPr="00B81EF4" w:rsidRDefault="007A22E1" w:rsidP="00A83CCE">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LEIDIMAI</w:t>
      </w:r>
    </w:p>
    <w:p w:rsidR="007A22E1" w:rsidRPr="00B81EF4" w:rsidRDefault="007A22E1" w:rsidP="00A83CCE">
      <w:pPr>
        <w:spacing w:after="0" w:line="240" w:lineRule="auto"/>
        <w:ind w:firstLine="0"/>
        <w:jc w:val="center"/>
        <w:rPr>
          <w:rFonts w:ascii="Times New Roman" w:hAnsi="Times New Roman"/>
          <w:sz w:val="24"/>
          <w:szCs w:val="24"/>
        </w:rPr>
      </w:pP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21. Sprendimą dėl leidimo išdavimo arba atsisakymo jį išduoti </w:t>
      </w:r>
      <w:r w:rsidR="00A83CCE" w:rsidRPr="00B81EF4">
        <w:rPr>
          <w:rFonts w:ascii="Times New Roman" w:hAnsi="Times New Roman"/>
          <w:sz w:val="24"/>
          <w:szCs w:val="24"/>
        </w:rPr>
        <w:t>Apraše</w:t>
      </w:r>
      <w:r w:rsidRPr="00B81EF4">
        <w:rPr>
          <w:rFonts w:ascii="Times New Roman" w:hAnsi="Times New Roman"/>
          <w:sz w:val="24"/>
          <w:szCs w:val="24"/>
        </w:rPr>
        <w:t xml:space="preserve"> nustatyta tvarka priima teismo pirmininkas ar </w:t>
      </w:r>
      <w:r w:rsidR="007A148A" w:rsidRPr="00B81EF4">
        <w:rPr>
          <w:rFonts w:ascii="Times New Roman" w:eastAsia="Times New Roman" w:hAnsi="Times New Roman"/>
          <w:sz w:val="24"/>
          <w:szCs w:val="24"/>
          <w:lang w:eastAsia="lt-LT"/>
        </w:rPr>
        <w:t>jo įgaliotas asmuo</w:t>
      </w:r>
      <w:r w:rsidRPr="00B81EF4">
        <w:rPr>
          <w:rFonts w:ascii="Times New Roman" w:hAnsi="Times New Roman"/>
          <w:sz w:val="24"/>
          <w:szCs w:val="24"/>
        </w:rPr>
        <w:t xml:space="preserve">.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22. Asmuo, norintis patekti į tarnybines patalpas ir jose naudoti vaizdo fiksavimo įrangą, dėl leidimo šiems veiksmams atlikti išdavimo žodžiu ar raštu kreipiasi į teismo pirmininką ar jo įgaliotą </w:t>
      </w:r>
      <w:r w:rsidRPr="00B81EF4">
        <w:rPr>
          <w:rFonts w:ascii="Times New Roman" w:hAnsi="Times New Roman"/>
          <w:sz w:val="24"/>
          <w:szCs w:val="24"/>
        </w:rPr>
        <w:lastRenderedPageBreak/>
        <w:t xml:space="preserve">asmenį, nurodydamas (esant rašytiniam kreipimuisi, informacija nurodoma </w:t>
      </w:r>
      <w:r w:rsidR="00A83CCE" w:rsidRPr="00B81EF4">
        <w:rPr>
          <w:rFonts w:ascii="Times New Roman" w:hAnsi="Times New Roman"/>
          <w:sz w:val="24"/>
          <w:szCs w:val="24"/>
        </w:rPr>
        <w:t>Aprašo 1 priede</w:t>
      </w:r>
      <w:r w:rsidRPr="00B81EF4">
        <w:rPr>
          <w:rFonts w:ascii="Times New Roman" w:hAnsi="Times New Roman"/>
          <w:sz w:val="24"/>
          <w:szCs w:val="24"/>
        </w:rPr>
        <w:t xml:space="preserve"> nustatytos formos prašyme):</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22.1. savo vardą, pavardę, gyvenamosios vietos adresą, telefono numerį (jei kreipiamasi juridinio asmens vardu – šio pavadinimą, kodą Juridinių asmenų registre, buveinės adresą, įgalioto atstovo vardą, pavardę, telefono numerį);</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22.2. vaizdo fiksavimo tikslą, taip pat kur ir kaip bus naudojami vaizdo fiksavimo rezultatai;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22.3. numatytą vaizdo fiksavimo objektą ir (ar) vietą;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22.4. vaizdo fiksavimo datą, laiką, numatomą trukmę;</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22.5. visų su asmeniu, prašančiu leidimo naudoti vaizdo fiksavimo įrangą, atvyksiančių asmenų vardus ir pavardes, jų ryšį su prašymą teikiančiu asmeniu.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23. Asmuo, norintis patekti į specialiąsias patalpas ir jose naudoti vaizdo fiksavimo įrangą, dėl leidimo šiems veiksmams atlikti išdavimo raštu kreipiasi į teismo pirmininką ar jo įgaliotą asmenį, prašyme</w:t>
      </w:r>
      <w:r w:rsidR="005F3144" w:rsidRPr="00B81EF4">
        <w:rPr>
          <w:rFonts w:ascii="Times New Roman" w:hAnsi="Times New Roman"/>
          <w:sz w:val="24"/>
          <w:szCs w:val="24"/>
        </w:rPr>
        <w:t xml:space="preserve"> (informacija nurodoma Aprašo 2 priede nustatytos formos prašyme)</w:t>
      </w:r>
      <w:r w:rsidRPr="00B81EF4">
        <w:rPr>
          <w:rFonts w:ascii="Times New Roman" w:hAnsi="Times New Roman"/>
          <w:sz w:val="24"/>
          <w:szCs w:val="24"/>
        </w:rPr>
        <w:t xml:space="preserve"> nurodydamas: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23.1. savo vardą, pavardę, gimimo datą, gyvenamosios vietos adresą, telefono numerį (jei kreipiamasi juridinio asmens vardu – šio pavadinimą, kodą Juridinių asmenų registre, buveinės adresą, įgalioto atstovo vardą, pavardę, gimimo datą, telefono numerį);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23.2. vaizdo fiksavimo tikslą, taip pat kur ir kaip bus naudojami vaizdo fiksavimo rezultatai;</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23.3. numatytą vaizdo fiksavimo objektą ir (ar) vietą;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23.4. vaizdo fiksavimo datą, laiką, numatomą trukmę;</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23.5. visų su asmeniu, prašančiu leidimo naudoti vaizdo fiksavimo įrangą, atvyksiančių asmenų vardus ir pavardes, gimimo datas, jų ryšį su prašymą teikiančiu asmeniu.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24. Apie sprendimą leisti teismo lankytojui patekti į teismo tarnybines ir (ar) specialiąsias patalpas ir naudoti šiose patalpose vaizdo fiksavimo įrangą teismo lankytojui pranešama žodžiu arba, kai kreipimasis dėl leidimo išdavimo </w:t>
      </w:r>
      <w:r w:rsidR="005F3144" w:rsidRPr="00B81EF4">
        <w:rPr>
          <w:rFonts w:ascii="Times New Roman" w:hAnsi="Times New Roman"/>
          <w:sz w:val="24"/>
          <w:szCs w:val="24"/>
        </w:rPr>
        <w:t>Apraše</w:t>
      </w:r>
      <w:r w:rsidRPr="00B81EF4">
        <w:rPr>
          <w:rFonts w:ascii="Times New Roman" w:hAnsi="Times New Roman"/>
          <w:sz w:val="24"/>
          <w:szCs w:val="24"/>
        </w:rPr>
        <w:t xml:space="preserve"> nustatyta tvarka yra rašytinis,</w:t>
      </w:r>
      <w:r w:rsidRPr="00B81EF4">
        <w:rPr>
          <w:rFonts w:ascii="Times New Roman" w:hAnsi="Times New Roman"/>
          <w:b/>
          <w:sz w:val="24"/>
          <w:szCs w:val="24"/>
        </w:rPr>
        <w:t xml:space="preserve"> </w:t>
      </w:r>
      <w:r w:rsidRPr="00B81EF4">
        <w:rPr>
          <w:rFonts w:ascii="Times New Roman" w:hAnsi="Times New Roman"/>
          <w:sz w:val="24"/>
          <w:szCs w:val="24"/>
        </w:rPr>
        <w:t xml:space="preserve">pažymima dėl leidimo besikreipiančio asmens pateiktoje </w:t>
      </w:r>
      <w:r w:rsidR="005F3144" w:rsidRPr="00B81EF4">
        <w:rPr>
          <w:rFonts w:ascii="Times New Roman" w:hAnsi="Times New Roman"/>
          <w:sz w:val="24"/>
          <w:szCs w:val="24"/>
        </w:rPr>
        <w:t>Apraše</w:t>
      </w:r>
      <w:r w:rsidRPr="00B81EF4">
        <w:rPr>
          <w:rFonts w:ascii="Times New Roman" w:hAnsi="Times New Roman"/>
          <w:sz w:val="24"/>
          <w:szCs w:val="24"/>
        </w:rPr>
        <w:t xml:space="preserve"> nustatytoje prašymo formoje, rezoliucijoje ant asmens prašymo ar parengiamas atsakymas raštu.</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25. Leidimas neišduodamas, kai prašoma patekti į įslaptintam ar saugomam liudytojui, įslaptintų dokumentų saugojimui skirtas teismo patalpas ir (ar) kitas patalpas, erdves, kai, į jas patekus teismo lankytojui, gali iškilti grėsmė kitų teismo</w:t>
      </w:r>
      <w:r w:rsidR="00185CE8" w:rsidRPr="00B81EF4">
        <w:rPr>
          <w:rFonts w:ascii="Times New Roman" w:hAnsi="Times New Roman"/>
          <w:sz w:val="24"/>
          <w:szCs w:val="24"/>
        </w:rPr>
        <w:t xml:space="preserve"> rūmų</w:t>
      </w:r>
      <w:r w:rsidRPr="00B81EF4">
        <w:rPr>
          <w:rFonts w:ascii="Times New Roman" w:hAnsi="Times New Roman"/>
          <w:sz w:val="24"/>
          <w:szCs w:val="24"/>
        </w:rPr>
        <w:t xml:space="preserve"> pastate esančių asmenų saugumui, tinkamam teismo veiklos tęstinumui, viešajai tvarkai ir (ar) visuomenės ar valstybės saugumui.</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26. Leidimas naudoti vaizdo fiksavimo įrangą tarnybinėse ir (ar) specialiosiose teismo patalpose gali būti neišduodamas, kai asmuo ketina vaizdo fiksavimo įrangą naudoti neturėdamas tikslo rinkti apibrėžtą informaciją apie teismo veiklą, piktnaudžiauja jam suteiktomis teisėmis, jeigu vaizdo fiksavimas neatitiktų </w:t>
      </w:r>
      <w:r w:rsidR="00185CE8" w:rsidRPr="00B81EF4">
        <w:rPr>
          <w:rFonts w:ascii="Times New Roman" w:hAnsi="Times New Roman"/>
          <w:sz w:val="24"/>
          <w:szCs w:val="24"/>
        </w:rPr>
        <w:t>Aprašo</w:t>
      </w:r>
      <w:r w:rsidRPr="00B81EF4">
        <w:rPr>
          <w:rFonts w:ascii="Times New Roman" w:hAnsi="Times New Roman"/>
          <w:sz w:val="24"/>
          <w:szCs w:val="24"/>
        </w:rPr>
        <w:t xml:space="preserve"> II skyriuje nustatytų principų, galėtų pažeisti </w:t>
      </w:r>
      <w:r w:rsidR="00185CE8" w:rsidRPr="00B81EF4">
        <w:rPr>
          <w:rFonts w:ascii="Times New Roman" w:hAnsi="Times New Roman"/>
          <w:sz w:val="24"/>
          <w:szCs w:val="24"/>
        </w:rPr>
        <w:t>Aprašo</w:t>
      </w:r>
      <w:r w:rsidRPr="00B81EF4">
        <w:rPr>
          <w:rFonts w:ascii="Times New Roman" w:hAnsi="Times New Roman"/>
          <w:sz w:val="24"/>
          <w:szCs w:val="24"/>
        </w:rPr>
        <w:t xml:space="preserve"> III skyriuje įtvirtintas taisykles arba yra būtina apsaugoti kitų asmenų teises ar kitus įstatymais saugomus interesus.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27. Teismo pirmininko ar jo įgalioto asmens sprendimas dėl atsisakymo išduoti leidimą naudoti vaizdo fiksavimo įrangą tarnybinėse ar specialiosiose patalpose, taip pat dėl kitų </w:t>
      </w:r>
      <w:r w:rsidR="00185CE8" w:rsidRPr="00B81EF4">
        <w:rPr>
          <w:rFonts w:ascii="Times New Roman" w:hAnsi="Times New Roman"/>
          <w:sz w:val="24"/>
          <w:szCs w:val="24"/>
        </w:rPr>
        <w:t>Aprašo</w:t>
      </w:r>
      <w:r w:rsidRPr="00B81EF4">
        <w:rPr>
          <w:rFonts w:ascii="Times New Roman" w:hAnsi="Times New Roman"/>
          <w:sz w:val="24"/>
          <w:szCs w:val="24"/>
        </w:rPr>
        <w:t xml:space="preserve"> numatytų apribojimų taikymo išdėstomas raštu. </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185CE8">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V SKYRIUS</w:t>
      </w:r>
    </w:p>
    <w:p w:rsidR="007A22E1" w:rsidRPr="00B81EF4" w:rsidRDefault="007A22E1" w:rsidP="00185CE8">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TEISMO DARBUOTOJŲ, KITŲ SUBJEKTŲ</w:t>
      </w:r>
    </w:p>
    <w:p w:rsidR="007A22E1" w:rsidRPr="00B81EF4" w:rsidRDefault="007A22E1" w:rsidP="00185CE8">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SU VAIZDO FIKSAVIMO ĮRANGOS NAUDOJIMU TEISME SUSIJUSIOS</w:t>
      </w:r>
    </w:p>
    <w:p w:rsidR="007A22E1" w:rsidRPr="00B81EF4" w:rsidRDefault="007A22E1" w:rsidP="00185CE8">
      <w:pPr>
        <w:spacing w:after="0" w:line="240" w:lineRule="auto"/>
        <w:ind w:firstLine="720"/>
        <w:jc w:val="center"/>
        <w:rPr>
          <w:rFonts w:ascii="Times New Roman" w:hAnsi="Times New Roman"/>
          <w:b/>
          <w:sz w:val="24"/>
          <w:szCs w:val="24"/>
        </w:rPr>
      </w:pPr>
      <w:r w:rsidRPr="00B81EF4">
        <w:rPr>
          <w:rFonts w:ascii="Times New Roman" w:hAnsi="Times New Roman"/>
          <w:b/>
          <w:sz w:val="24"/>
          <w:szCs w:val="24"/>
        </w:rPr>
        <w:t>TEISĖS, PAREIGOS IR ATSAKOMYBĖ</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28. Kiekvienas teismo teisėjas ar teismo darbuotojas turi teisę:</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28.1. įleisti asmenį, kuriam išduotas leidimas naudoti vaizdo fiksavimo įrangą, į specialiąją ar tarnybinę patalpą, kai ši atskirta nuo viešosios patalpos (teismo teritorijos) įeigos kontrolės sistemos priemonėmis, tik įsitikinus, ar šis asmuo turi tokią teisę;</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28.2. pastebėjus vaizdo fiksavimą, neatitinkantį </w:t>
      </w:r>
      <w:r w:rsidR="00185CE8" w:rsidRPr="00B81EF4">
        <w:rPr>
          <w:rFonts w:ascii="Times New Roman" w:hAnsi="Times New Roman"/>
          <w:sz w:val="24"/>
          <w:szCs w:val="24"/>
        </w:rPr>
        <w:t>Apraše nustatytos</w:t>
      </w:r>
      <w:r w:rsidRPr="00B81EF4">
        <w:rPr>
          <w:rFonts w:ascii="Times New Roman" w:hAnsi="Times New Roman"/>
          <w:sz w:val="24"/>
          <w:szCs w:val="24"/>
        </w:rPr>
        <w:t xml:space="preserve"> vaizdo fiksavimo įrangos naudojimo tvarkos ir (ar) neteisėtą kituose teisės aktuose numatytais pagrindais, paprašyti vaizdo fiksavimo įrangą naudojančių asmenų nurodyti (pateikti):</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28.2.1.  viešosiose patalpose – vaizdo fiksavimo priežastį ir paskirtį;</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28.2.2. tarnybinėse patalpose – vaizdo fiksavimo priežastį ir paskirtį, asmens, suteikusio leidimą naudoti vaizdo fiksavimo įrangą šiose patalpose, vardą, pavardę ir pareigas;</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lastRenderedPageBreak/>
        <w:t xml:space="preserve">28.2.3. specialiosiose patalpose – vaizdo fiksavimo priežastį ir paskirtį, teismo pirmininko ar jo įgalioto asmens išduotą raštišką leidimą naudoti vaizdo fiksavimo įrangą šiose patalpose;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28.3. įspėti vaizdo fiksavimo įrangą naudojantį asmenį dėl konkrečių vaizdo fiksavimo veiksmų neatitikimo </w:t>
      </w:r>
      <w:r w:rsidR="00033901" w:rsidRPr="00B81EF4">
        <w:rPr>
          <w:rFonts w:ascii="Times New Roman" w:hAnsi="Times New Roman"/>
          <w:sz w:val="24"/>
          <w:szCs w:val="24"/>
        </w:rPr>
        <w:t>Apraše nustatytai tvarkai</w:t>
      </w:r>
      <w:r w:rsidRPr="00B81EF4">
        <w:rPr>
          <w:rFonts w:ascii="Times New Roman" w:hAnsi="Times New Roman"/>
          <w:sz w:val="24"/>
          <w:szCs w:val="24"/>
        </w:rPr>
        <w:t xml:space="preserve"> ir (ar) galimo neteisėtumo kituose teisės aktuose numatytais pagrindais ir apie tokius veiksmus informuoti teismo pirmininką ar jo įgaliotą asmenį, prireikus, policijos pareigūnus, išskirtiniais atvejais imtis teisėtų priemonių minėtais veiksmais daromiems akivaizdiems arba šiurkštiems teisės pažeidimams nutraukti, sustabdyti ir (ar) jų pasekmėms sumažinti.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29. Teismo lankytojas už neteisėtą vaizdo fiksavimo įrangos naudojimą ir (ar) naudojant vaizdo fiksavimo įrangą gautų rezultatų netinkamą panaudojimą atsako įstatymų nustatyta tvarka. </w:t>
      </w:r>
    </w:p>
    <w:p w:rsidR="007A22E1"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 xml:space="preserve">30. Vaizdo fiksavimo įrangą naudojant teismo veiklos priežiūros institucijų įgaliotiems atstovams, kurie vykdo įstatymais ir (ar) kitais teisės aktais jiems deleguotas funkcijas, </w:t>
      </w:r>
      <w:r w:rsidR="00033901" w:rsidRPr="00B81EF4">
        <w:rPr>
          <w:rFonts w:ascii="Times New Roman" w:hAnsi="Times New Roman"/>
          <w:sz w:val="24"/>
          <w:szCs w:val="24"/>
        </w:rPr>
        <w:t>Aprašo</w:t>
      </w:r>
      <w:r w:rsidRPr="00B81EF4">
        <w:rPr>
          <w:rFonts w:ascii="Times New Roman" w:hAnsi="Times New Roman"/>
          <w:sz w:val="24"/>
          <w:szCs w:val="24"/>
        </w:rPr>
        <w:t xml:space="preserve"> nuostatos netaikomos. Šių asmenų teisės, pareigos ir veiksmų apimtys vaizdo fiksavimo įrangos naudojimui apibrėžiamos jų veiklą reglamentuojančiuose įstatymuose ir (ar) kituose teisės aktuose.</w:t>
      </w:r>
    </w:p>
    <w:p w:rsidR="007A22E1" w:rsidRPr="00B81EF4" w:rsidRDefault="007A22E1" w:rsidP="00CF4374">
      <w:pPr>
        <w:spacing w:after="0" w:line="240" w:lineRule="auto"/>
        <w:ind w:firstLine="720"/>
        <w:rPr>
          <w:rFonts w:ascii="Times New Roman" w:hAnsi="Times New Roman"/>
          <w:sz w:val="24"/>
          <w:szCs w:val="24"/>
        </w:rPr>
      </w:pPr>
    </w:p>
    <w:p w:rsidR="007A22E1" w:rsidRPr="00B81EF4" w:rsidRDefault="007A22E1" w:rsidP="00033901">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VI SKYRIUS</w:t>
      </w:r>
    </w:p>
    <w:p w:rsidR="007A22E1" w:rsidRPr="00B81EF4" w:rsidRDefault="007A22E1" w:rsidP="00033901">
      <w:pPr>
        <w:spacing w:after="0" w:line="240" w:lineRule="auto"/>
        <w:ind w:firstLine="0"/>
        <w:jc w:val="center"/>
        <w:rPr>
          <w:rFonts w:ascii="Times New Roman" w:hAnsi="Times New Roman"/>
          <w:b/>
          <w:sz w:val="24"/>
          <w:szCs w:val="24"/>
        </w:rPr>
      </w:pPr>
      <w:r w:rsidRPr="00B81EF4">
        <w:rPr>
          <w:rFonts w:ascii="Times New Roman" w:hAnsi="Times New Roman"/>
          <w:b/>
          <w:sz w:val="24"/>
          <w:szCs w:val="24"/>
        </w:rPr>
        <w:t>BAIGIAMOSIOS NUOSTATOS</w:t>
      </w:r>
    </w:p>
    <w:p w:rsidR="007A22E1" w:rsidRPr="00B81EF4" w:rsidRDefault="007A22E1" w:rsidP="00033901">
      <w:pPr>
        <w:spacing w:after="0" w:line="240" w:lineRule="auto"/>
        <w:ind w:firstLine="0"/>
        <w:rPr>
          <w:rFonts w:ascii="Times New Roman" w:hAnsi="Times New Roman"/>
          <w:sz w:val="24"/>
          <w:szCs w:val="24"/>
        </w:rPr>
      </w:pPr>
    </w:p>
    <w:p w:rsidR="007A22E1" w:rsidRPr="00B81EF4" w:rsidRDefault="007A22E1" w:rsidP="00374F24">
      <w:pPr>
        <w:spacing w:after="0" w:line="240" w:lineRule="auto"/>
        <w:ind w:firstLine="720"/>
        <w:rPr>
          <w:rFonts w:ascii="Times New Roman" w:hAnsi="Times New Roman"/>
          <w:sz w:val="24"/>
          <w:szCs w:val="24"/>
        </w:rPr>
      </w:pPr>
      <w:r w:rsidRPr="00B81EF4">
        <w:rPr>
          <w:rFonts w:ascii="Times New Roman" w:hAnsi="Times New Roman"/>
          <w:sz w:val="24"/>
          <w:szCs w:val="24"/>
        </w:rPr>
        <w:t>3</w:t>
      </w:r>
      <w:r w:rsidR="00374F24" w:rsidRPr="00B81EF4">
        <w:rPr>
          <w:rFonts w:ascii="Times New Roman" w:hAnsi="Times New Roman"/>
          <w:sz w:val="24"/>
          <w:szCs w:val="24"/>
        </w:rPr>
        <w:t>1</w:t>
      </w:r>
      <w:r w:rsidRPr="00B81EF4">
        <w:rPr>
          <w:rFonts w:ascii="Times New Roman" w:hAnsi="Times New Roman"/>
          <w:sz w:val="24"/>
          <w:szCs w:val="24"/>
        </w:rPr>
        <w:t xml:space="preserve">. </w:t>
      </w:r>
      <w:r w:rsidR="00374F24" w:rsidRPr="00B81EF4">
        <w:rPr>
          <w:rFonts w:ascii="Times New Roman" w:hAnsi="Times New Roman"/>
          <w:sz w:val="24"/>
          <w:szCs w:val="24"/>
        </w:rPr>
        <w:t>Aprašas</w:t>
      </w:r>
      <w:r w:rsidRPr="00B81EF4">
        <w:rPr>
          <w:rFonts w:ascii="Times New Roman" w:hAnsi="Times New Roman"/>
          <w:sz w:val="24"/>
          <w:szCs w:val="24"/>
        </w:rPr>
        <w:t xml:space="preserve"> skelbiama</w:t>
      </w:r>
      <w:r w:rsidR="00374F24" w:rsidRPr="00B81EF4">
        <w:rPr>
          <w:rFonts w:ascii="Times New Roman" w:hAnsi="Times New Roman"/>
          <w:sz w:val="24"/>
          <w:szCs w:val="24"/>
        </w:rPr>
        <w:t>s</w:t>
      </w:r>
      <w:r w:rsidRPr="00B81EF4">
        <w:rPr>
          <w:rFonts w:ascii="Times New Roman" w:hAnsi="Times New Roman"/>
          <w:sz w:val="24"/>
          <w:szCs w:val="24"/>
        </w:rPr>
        <w:t xml:space="preserve"> viešosiose teismo</w:t>
      </w:r>
      <w:r w:rsidR="00374F24" w:rsidRPr="00B81EF4">
        <w:rPr>
          <w:rFonts w:ascii="Times New Roman" w:hAnsi="Times New Roman"/>
          <w:sz w:val="24"/>
          <w:szCs w:val="24"/>
        </w:rPr>
        <w:t xml:space="preserve"> rūmų</w:t>
      </w:r>
      <w:r w:rsidRPr="00B81EF4">
        <w:rPr>
          <w:rFonts w:ascii="Times New Roman" w:hAnsi="Times New Roman"/>
          <w:sz w:val="24"/>
          <w:szCs w:val="24"/>
        </w:rPr>
        <w:t xml:space="preserve"> patalpose</w:t>
      </w:r>
      <w:r w:rsidR="00374F24" w:rsidRPr="00B81EF4">
        <w:rPr>
          <w:rFonts w:ascii="Times New Roman" w:hAnsi="Times New Roman"/>
          <w:sz w:val="24"/>
          <w:szCs w:val="24"/>
        </w:rPr>
        <w:t xml:space="preserve"> (teismo rūmų fojė)</w:t>
      </w:r>
      <w:r w:rsidRPr="00B81EF4">
        <w:rPr>
          <w:rFonts w:ascii="Times New Roman" w:hAnsi="Times New Roman"/>
          <w:sz w:val="24"/>
          <w:szCs w:val="24"/>
        </w:rPr>
        <w:t xml:space="preserve"> matomoje vietoje, teismo interneto svetainėje, taip pat su </w:t>
      </w:r>
      <w:r w:rsidR="00374F24" w:rsidRPr="00B81EF4">
        <w:rPr>
          <w:rFonts w:ascii="Times New Roman" w:hAnsi="Times New Roman"/>
          <w:sz w:val="24"/>
          <w:szCs w:val="24"/>
        </w:rPr>
        <w:t>Aprašu</w:t>
      </w:r>
      <w:r w:rsidRPr="00B81EF4">
        <w:rPr>
          <w:rFonts w:ascii="Times New Roman" w:hAnsi="Times New Roman"/>
          <w:sz w:val="24"/>
          <w:szCs w:val="24"/>
        </w:rPr>
        <w:t xml:space="preserve"> supažin</w:t>
      </w:r>
      <w:r w:rsidR="00374F24" w:rsidRPr="00B81EF4">
        <w:rPr>
          <w:rFonts w:ascii="Times New Roman" w:hAnsi="Times New Roman"/>
          <w:sz w:val="24"/>
          <w:szCs w:val="24"/>
        </w:rPr>
        <w:t>dinami</w:t>
      </w:r>
      <w:r w:rsidRPr="00B81EF4">
        <w:rPr>
          <w:rFonts w:ascii="Times New Roman" w:hAnsi="Times New Roman"/>
          <w:sz w:val="24"/>
          <w:szCs w:val="24"/>
        </w:rPr>
        <w:t xml:space="preserve"> ir ja</w:t>
      </w:r>
      <w:r w:rsidR="00374F24" w:rsidRPr="00B81EF4">
        <w:rPr>
          <w:rFonts w:ascii="Times New Roman" w:hAnsi="Times New Roman"/>
          <w:sz w:val="24"/>
          <w:szCs w:val="24"/>
        </w:rPr>
        <w:t xml:space="preserve"> privalo</w:t>
      </w:r>
      <w:r w:rsidRPr="00B81EF4">
        <w:rPr>
          <w:rFonts w:ascii="Times New Roman" w:hAnsi="Times New Roman"/>
          <w:sz w:val="24"/>
          <w:szCs w:val="24"/>
        </w:rPr>
        <w:t xml:space="preserve"> vadovautis teisėjai, teismo darbuotojai. </w:t>
      </w:r>
    </w:p>
    <w:p w:rsidR="000D3FD0" w:rsidRPr="00B81EF4" w:rsidRDefault="007A22E1" w:rsidP="00CF4374">
      <w:pPr>
        <w:spacing w:after="0" w:line="240" w:lineRule="auto"/>
        <w:ind w:firstLine="720"/>
        <w:rPr>
          <w:rFonts w:ascii="Times New Roman" w:hAnsi="Times New Roman"/>
          <w:sz w:val="24"/>
          <w:szCs w:val="24"/>
        </w:rPr>
      </w:pPr>
      <w:r w:rsidRPr="00B81EF4">
        <w:rPr>
          <w:rFonts w:ascii="Times New Roman" w:hAnsi="Times New Roman"/>
          <w:sz w:val="24"/>
          <w:szCs w:val="24"/>
        </w:rPr>
        <w:t>3</w:t>
      </w:r>
      <w:r w:rsidR="00374F24" w:rsidRPr="00B81EF4">
        <w:rPr>
          <w:rFonts w:ascii="Times New Roman" w:hAnsi="Times New Roman"/>
          <w:sz w:val="24"/>
          <w:szCs w:val="24"/>
        </w:rPr>
        <w:t>2</w:t>
      </w:r>
      <w:r w:rsidRPr="00B81EF4">
        <w:rPr>
          <w:rFonts w:ascii="Times New Roman" w:hAnsi="Times New Roman"/>
          <w:sz w:val="24"/>
          <w:szCs w:val="24"/>
        </w:rPr>
        <w:t xml:space="preserve">. </w:t>
      </w:r>
      <w:r w:rsidR="00374F24" w:rsidRPr="00B81EF4">
        <w:rPr>
          <w:rFonts w:ascii="Times New Roman" w:hAnsi="Times New Roman"/>
          <w:sz w:val="24"/>
          <w:szCs w:val="24"/>
        </w:rPr>
        <w:t>Teismo rūmuose p</w:t>
      </w:r>
      <w:r w:rsidRPr="00B81EF4">
        <w:rPr>
          <w:rFonts w:ascii="Times New Roman" w:hAnsi="Times New Roman"/>
          <w:sz w:val="24"/>
          <w:szCs w:val="24"/>
        </w:rPr>
        <w:t>rieš patenkant į tarnybines ir specialiąsias patalpas pateik</w:t>
      </w:r>
      <w:r w:rsidR="001D37AF" w:rsidRPr="00B81EF4">
        <w:rPr>
          <w:rFonts w:ascii="Times New Roman" w:hAnsi="Times New Roman"/>
          <w:sz w:val="24"/>
          <w:szCs w:val="24"/>
        </w:rPr>
        <w:t>iama</w:t>
      </w:r>
      <w:r w:rsidRPr="00B81EF4">
        <w:rPr>
          <w:rFonts w:ascii="Times New Roman" w:hAnsi="Times New Roman"/>
          <w:sz w:val="24"/>
          <w:szCs w:val="24"/>
        </w:rPr>
        <w:t xml:space="preserve"> informacija apie</w:t>
      </w:r>
      <w:r w:rsidR="001D37AF" w:rsidRPr="00B81EF4">
        <w:rPr>
          <w:rFonts w:ascii="Times New Roman" w:hAnsi="Times New Roman"/>
          <w:sz w:val="24"/>
          <w:szCs w:val="24"/>
        </w:rPr>
        <w:t xml:space="preserve"> patekimo į jas</w:t>
      </w:r>
      <w:r w:rsidRPr="00B81EF4">
        <w:rPr>
          <w:rFonts w:ascii="Times New Roman" w:hAnsi="Times New Roman"/>
          <w:sz w:val="24"/>
          <w:szCs w:val="24"/>
        </w:rPr>
        <w:t xml:space="preserve"> ribojimą </w:t>
      </w:r>
      <w:r w:rsidR="001D37AF" w:rsidRPr="00B81EF4">
        <w:rPr>
          <w:rFonts w:ascii="Times New Roman" w:hAnsi="Times New Roman"/>
          <w:sz w:val="24"/>
          <w:szCs w:val="24"/>
        </w:rPr>
        <w:t>ir</w:t>
      </w:r>
      <w:r w:rsidRPr="00B81EF4">
        <w:rPr>
          <w:rFonts w:ascii="Times New Roman" w:hAnsi="Times New Roman"/>
          <w:sz w:val="24"/>
          <w:szCs w:val="24"/>
        </w:rPr>
        <w:t xml:space="preserve"> draudimą jose naudoti vaizdo fiksavimo įrangą</w:t>
      </w:r>
      <w:r w:rsidR="001F6BF8" w:rsidRPr="00B81EF4">
        <w:rPr>
          <w:rFonts w:ascii="Times New Roman" w:hAnsi="Times New Roman"/>
          <w:sz w:val="24"/>
          <w:szCs w:val="24"/>
        </w:rPr>
        <w:t>.</w:t>
      </w:r>
    </w:p>
    <w:p w:rsidR="001F6BF8" w:rsidRPr="00B81EF4" w:rsidRDefault="001F6BF8" w:rsidP="00CF4374">
      <w:pPr>
        <w:spacing w:after="0" w:line="240" w:lineRule="auto"/>
        <w:ind w:firstLine="720"/>
        <w:rPr>
          <w:rFonts w:ascii="Times New Roman" w:hAnsi="Times New Roman"/>
          <w:sz w:val="24"/>
          <w:szCs w:val="24"/>
        </w:rPr>
      </w:pPr>
    </w:p>
    <w:p w:rsidR="000D3FD0" w:rsidRPr="00B81EF4" w:rsidRDefault="000D3FD0" w:rsidP="001D37AF">
      <w:pPr>
        <w:spacing w:after="0" w:line="240" w:lineRule="auto"/>
        <w:ind w:firstLine="0"/>
        <w:rPr>
          <w:rFonts w:ascii="Times New Roman" w:hAnsi="Times New Roman"/>
          <w:sz w:val="24"/>
          <w:szCs w:val="24"/>
        </w:rPr>
      </w:pPr>
    </w:p>
    <w:p w:rsidR="00120C58" w:rsidRPr="00B81EF4" w:rsidRDefault="00120C58" w:rsidP="00CF4374">
      <w:pPr>
        <w:spacing w:after="0" w:line="240" w:lineRule="auto"/>
        <w:ind w:firstLine="720"/>
        <w:jc w:val="center"/>
        <w:rPr>
          <w:rFonts w:ascii="Times New Roman" w:eastAsia="TimesNewRomanPSMT" w:hAnsi="Times New Roman"/>
          <w:sz w:val="24"/>
          <w:szCs w:val="24"/>
        </w:rPr>
      </w:pPr>
      <w:r w:rsidRPr="00B81EF4">
        <w:rPr>
          <w:rFonts w:ascii="Times New Roman" w:eastAsia="TimesNewRomanPSMT" w:hAnsi="Times New Roman"/>
          <w:sz w:val="24"/>
          <w:szCs w:val="24"/>
        </w:rPr>
        <w:t>________________________________</w:t>
      </w:r>
    </w:p>
    <w:p w:rsidR="002D4004" w:rsidRPr="00B81EF4" w:rsidRDefault="002D4004" w:rsidP="00CF4374">
      <w:pPr>
        <w:spacing w:after="0" w:line="240" w:lineRule="auto"/>
        <w:ind w:firstLine="720"/>
        <w:jc w:val="center"/>
        <w:rPr>
          <w:rFonts w:ascii="Times New Roman" w:eastAsia="Times New Roman" w:hAnsi="Times New Roman"/>
          <w:b/>
          <w:sz w:val="24"/>
          <w:szCs w:val="24"/>
          <w:lang w:eastAsia="lt-LT"/>
        </w:rPr>
      </w:pPr>
    </w:p>
    <w:p w:rsidR="002D4004" w:rsidRPr="00B81EF4" w:rsidRDefault="002D4004" w:rsidP="00CF4374">
      <w:pPr>
        <w:spacing w:after="0" w:line="240" w:lineRule="auto"/>
        <w:ind w:firstLine="720"/>
        <w:jc w:val="center"/>
        <w:rPr>
          <w:rFonts w:ascii="Times New Roman" w:eastAsia="Times New Roman" w:hAnsi="Times New Roman"/>
          <w:b/>
          <w:sz w:val="24"/>
          <w:szCs w:val="24"/>
          <w:lang w:eastAsia="lt-LT"/>
        </w:rPr>
      </w:pPr>
    </w:p>
    <w:p w:rsidR="002D4004" w:rsidRPr="00B81EF4" w:rsidRDefault="002D4004" w:rsidP="00CF4374">
      <w:pPr>
        <w:spacing w:after="0" w:line="240" w:lineRule="auto"/>
        <w:ind w:firstLine="720"/>
        <w:jc w:val="center"/>
        <w:rPr>
          <w:rFonts w:ascii="Times New Roman" w:eastAsia="Times New Roman" w:hAnsi="Times New Roman"/>
          <w:b/>
          <w:sz w:val="24"/>
          <w:szCs w:val="24"/>
          <w:lang w:eastAsia="lt-LT"/>
        </w:rPr>
      </w:pPr>
    </w:p>
    <w:p w:rsidR="002D4004" w:rsidRPr="00B81EF4" w:rsidRDefault="002D4004" w:rsidP="00CF4374">
      <w:pPr>
        <w:spacing w:after="0" w:line="240" w:lineRule="auto"/>
        <w:ind w:firstLine="720"/>
        <w:jc w:val="center"/>
        <w:rPr>
          <w:rFonts w:ascii="Times New Roman" w:eastAsia="Times New Roman" w:hAnsi="Times New Roman"/>
          <w:b/>
          <w:sz w:val="24"/>
          <w:szCs w:val="24"/>
          <w:lang w:eastAsia="lt-LT"/>
        </w:rPr>
      </w:pPr>
    </w:p>
    <w:p w:rsidR="002D4004" w:rsidRPr="00B81EF4" w:rsidRDefault="002D4004"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F4374">
      <w:pPr>
        <w:spacing w:after="0" w:line="240" w:lineRule="auto"/>
        <w:ind w:firstLine="720"/>
        <w:jc w:val="center"/>
        <w:rPr>
          <w:rFonts w:ascii="Times New Roman" w:eastAsia="Times New Roman" w:hAnsi="Times New Roman"/>
          <w:b/>
          <w:sz w:val="24"/>
          <w:szCs w:val="24"/>
          <w:lang w:eastAsia="lt-LT"/>
        </w:rPr>
      </w:pPr>
    </w:p>
    <w:p w:rsidR="00152A20" w:rsidRPr="00B81EF4" w:rsidRDefault="00152A20" w:rsidP="00C11136">
      <w:pPr>
        <w:widowControl w:val="0"/>
        <w:suppressAutoHyphens w:val="0"/>
        <w:autoSpaceDN/>
        <w:spacing w:after="0" w:line="240" w:lineRule="auto"/>
        <w:ind w:left="5400"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lastRenderedPageBreak/>
        <w:t>Vaizdo fiksavimo įrangos naudojimo</w:t>
      </w:r>
      <w:r w:rsidRPr="00B81EF4">
        <w:rPr>
          <w:rFonts w:ascii="Times New Roman" w:eastAsia="Times New Roman" w:hAnsi="Times New Roman"/>
          <w:sz w:val="24"/>
          <w:szCs w:val="24"/>
          <w:lang w:eastAsia="lt-LT" w:bidi="lt-LT"/>
        </w:rPr>
        <w:br/>
        <w:t>Vilniaus regiono apylinkės teisme tvarkos aprašo 1 priedas</w:t>
      </w:r>
    </w:p>
    <w:p w:rsidR="00C11136" w:rsidRPr="00B81EF4" w:rsidRDefault="00C11136" w:rsidP="00C11136">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C11136" w:rsidRPr="00B81EF4" w:rsidRDefault="00C11136" w:rsidP="00C11136">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t>_______________________________________________________________________________________________</w:t>
      </w:r>
    </w:p>
    <w:p w:rsidR="00152A20" w:rsidRPr="00B81EF4" w:rsidRDefault="00152A20" w:rsidP="00C11136">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rPr>
      </w:pPr>
      <w:r w:rsidRPr="00B81EF4">
        <w:rPr>
          <w:rFonts w:ascii="Times New Roman" w:eastAsia="Times New Roman" w:hAnsi="Times New Roman"/>
          <w:i/>
          <w:iCs/>
          <w:sz w:val="20"/>
          <w:szCs w:val="20"/>
          <w:lang w:eastAsia="lt-LT" w:bidi="lt-LT"/>
        </w:rPr>
        <w:t>(</w:t>
      </w:r>
      <w:r w:rsidR="00C11136" w:rsidRPr="00B81EF4">
        <w:rPr>
          <w:rFonts w:ascii="Times New Roman" w:eastAsia="Times New Roman" w:hAnsi="Times New Roman"/>
          <w:i/>
          <w:iCs/>
          <w:sz w:val="20"/>
          <w:szCs w:val="20"/>
          <w:lang w:eastAsia="lt-LT" w:bidi="lt-LT"/>
        </w:rPr>
        <w:t>f</w:t>
      </w:r>
      <w:r w:rsidRPr="00B81EF4">
        <w:rPr>
          <w:rFonts w:ascii="Times New Roman" w:eastAsia="Times New Roman" w:hAnsi="Times New Roman"/>
          <w:i/>
          <w:iCs/>
          <w:sz w:val="20"/>
          <w:szCs w:val="20"/>
          <w:lang w:eastAsia="lt-LT" w:bidi="lt-LT"/>
        </w:rPr>
        <w:t>izinio asmens vardas, pavardė</w:t>
      </w:r>
      <w:r w:rsidR="00C11136" w:rsidRPr="00B81EF4">
        <w:rPr>
          <w:rFonts w:ascii="Times New Roman" w:eastAsia="Times New Roman" w:hAnsi="Times New Roman"/>
          <w:i/>
          <w:iCs/>
          <w:sz w:val="20"/>
          <w:szCs w:val="20"/>
          <w:lang w:eastAsia="lt-LT" w:bidi="lt-LT"/>
        </w:rPr>
        <w:t xml:space="preserve"> arba j</w:t>
      </w:r>
      <w:r w:rsidRPr="00B81EF4">
        <w:rPr>
          <w:rFonts w:ascii="Times New Roman" w:eastAsia="Times New Roman" w:hAnsi="Times New Roman"/>
          <w:i/>
          <w:iCs/>
          <w:sz w:val="20"/>
          <w:szCs w:val="20"/>
          <w:lang w:eastAsia="lt-LT" w:bidi="lt-LT"/>
        </w:rPr>
        <w:t>uridinio asmens pavadinimas, kodas</w:t>
      </w:r>
      <w:r w:rsidRPr="00B81EF4">
        <w:rPr>
          <w:rFonts w:ascii="Times New Roman" w:eastAsia="Times New Roman" w:hAnsi="Times New Roman"/>
          <w:i/>
          <w:iCs/>
          <w:sz w:val="20"/>
          <w:szCs w:val="20"/>
          <w:lang w:val="es-ES" w:eastAsia="es-ES" w:bidi="es-ES"/>
        </w:rPr>
        <w:t>,</w:t>
      </w:r>
      <w:r w:rsidR="00C11136" w:rsidRPr="00B81EF4">
        <w:rPr>
          <w:rFonts w:ascii="Times New Roman" w:eastAsia="Times New Roman" w:hAnsi="Times New Roman"/>
          <w:i/>
          <w:iCs/>
          <w:sz w:val="20"/>
          <w:szCs w:val="20"/>
          <w:lang w:val="es-ES" w:eastAsia="es-ES" w:bidi="es-ES"/>
        </w:rPr>
        <w:t xml:space="preserve"> </w:t>
      </w:r>
      <w:r w:rsidRPr="00B81EF4">
        <w:rPr>
          <w:rFonts w:ascii="Times New Roman" w:eastAsia="Times New Roman" w:hAnsi="Times New Roman"/>
          <w:i/>
          <w:iCs/>
          <w:sz w:val="20"/>
          <w:szCs w:val="20"/>
          <w:lang w:eastAsia="lt-LT" w:bidi="lt-LT"/>
        </w:rPr>
        <w:t>įgaliotojo atstovo vardas, pavardė)</w:t>
      </w:r>
    </w:p>
    <w:p w:rsidR="00152A20" w:rsidRPr="00B81EF4" w:rsidRDefault="00152A20" w:rsidP="00152A20">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C11136" w:rsidRPr="00B81EF4" w:rsidRDefault="00C11136" w:rsidP="00152A20">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t>_______________________________________________________________________________________________</w:t>
      </w:r>
    </w:p>
    <w:p w:rsidR="001D3E74" w:rsidRPr="00B81EF4" w:rsidRDefault="00152A20" w:rsidP="00152A20">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t xml:space="preserve"> (</w:t>
      </w:r>
      <w:r w:rsidR="00C11136" w:rsidRPr="00B81EF4">
        <w:rPr>
          <w:rFonts w:ascii="Times New Roman" w:eastAsia="Times New Roman" w:hAnsi="Times New Roman"/>
          <w:i/>
          <w:iCs/>
          <w:sz w:val="20"/>
          <w:szCs w:val="20"/>
          <w:lang w:eastAsia="lt-LT" w:bidi="lt-LT"/>
        </w:rPr>
        <w:t>f</w:t>
      </w:r>
      <w:r w:rsidRPr="00B81EF4">
        <w:rPr>
          <w:rFonts w:ascii="Times New Roman" w:eastAsia="Times New Roman" w:hAnsi="Times New Roman"/>
          <w:i/>
          <w:iCs/>
          <w:sz w:val="20"/>
          <w:szCs w:val="20"/>
          <w:lang w:eastAsia="lt-LT" w:bidi="lt-LT"/>
        </w:rPr>
        <w:t>izinio asmens gyvenamosios vietos adresas, telefono numeris, e</w:t>
      </w:r>
      <w:r w:rsidR="00C11136" w:rsidRPr="00B81EF4">
        <w:rPr>
          <w:rFonts w:ascii="Times New Roman" w:eastAsia="Times New Roman" w:hAnsi="Times New Roman"/>
          <w:i/>
          <w:iCs/>
          <w:sz w:val="20"/>
          <w:szCs w:val="20"/>
          <w:lang w:eastAsia="lt-LT" w:bidi="lt-LT"/>
        </w:rPr>
        <w:t>l</w:t>
      </w:r>
      <w:r w:rsidRPr="00B81EF4">
        <w:rPr>
          <w:rFonts w:ascii="Times New Roman" w:eastAsia="Times New Roman" w:hAnsi="Times New Roman"/>
          <w:i/>
          <w:iCs/>
          <w:sz w:val="20"/>
          <w:szCs w:val="20"/>
          <w:lang w:eastAsia="lt-LT" w:bidi="lt-LT"/>
        </w:rPr>
        <w:t>. pašto adresas</w:t>
      </w:r>
      <w:r w:rsidR="00C11136" w:rsidRPr="00B81EF4">
        <w:rPr>
          <w:rFonts w:ascii="Times New Roman" w:eastAsia="Times New Roman" w:hAnsi="Times New Roman"/>
          <w:i/>
          <w:iCs/>
          <w:sz w:val="20"/>
          <w:szCs w:val="20"/>
          <w:lang w:eastAsia="lt-LT" w:bidi="lt-LT"/>
        </w:rPr>
        <w:t xml:space="preserve"> arba</w:t>
      </w:r>
      <w:r w:rsidR="00A15B59" w:rsidRPr="00B81EF4">
        <w:rPr>
          <w:rFonts w:ascii="Times New Roman" w:eastAsia="Times New Roman" w:hAnsi="Times New Roman"/>
          <w:i/>
          <w:iCs/>
          <w:sz w:val="20"/>
          <w:szCs w:val="20"/>
          <w:lang w:eastAsia="lt-LT" w:bidi="lt-LT"/>
        </w:rPr>
        <w:t xml:space="preserve"> j</w:t>
      </w:r>
      <w:r w:rsidRPr="00B81EF4">
        <w:rPr>
          <w:rFonts w:ascii="Times New Roman" w:eastAsia="Times New Roman" w:hAnsi="Times New Roman"/>
          <w:i/>
          <w:iCs/>
          <w:sz w:val="20"/>
          <w:szCs w:val="20"/>
          <w:lang w:eastAsia="lt-LT" w:bidi="lt-LT"/>
        </w:rPr>
        <w:t xml:space="preserve">uridinio asmens buveinės </w:t>
      </w:r>
    </w:p>
    <w:p w:rsidR="00152A20" w:rsidRPr="00B81EF4" w:rsidRDefault="00152A20" w:rsidP="00152A20">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rPr>
      </w:pPr>
      <w:r w:rsidRPr="00B81EF4">
        <w:rPr>
          <w:rFonts w:ascii="Times New Roman" w:eastAsia="Times New Roman" w:hAnsi="Times New Roman"/>
          <w:i/>
          <w:iCs/>
          <w:sz w:val="20"/>
          <w:szCs w:val="20"/>
          <w:lang w:eastAsia="lt-LT" w:bidi="lt-LT"/>
        </w:rPr>
        <w:t>adresas, įgalioto atstovo telefono numeris, e</w:t>
      </w:r>
      <w:r w:rsidR="001D3E74" w:rsidRPr="00B81EF4">
        <w:rPr>
          <w:rFonts w:ascii="Times New Roman" w:eastAsia="Times New Roman" w:hAnsi="Times New Roman"/>
          <w:i/>
          <w:iCs/>
          <w:sz w:val="20"/>
          <w:szCs w:val="20"/>
          <w:lang w:eastAsia="lt-LT" w:bidi="lt-LT"/>
        </w:rPr>
        <w:t>l</w:t>
      </w:r>
      <w:r w:rsidRPr="00B81EF4">
        <w:rPr>
          <w:rFonts w:ascii="Times New Roman" w:eastAsia="Times New Roman" w:hAnsi="Times New Roman"/>
          <w:i/>
          <w:iCs/>
          <w:sz w:val="20"/>
          <w:szCs w:val="20"/>
          <w:lang w:eastAsia="lt-LT" w:bidi="lt-LT"/>
        </w:rPr>
        <w:t>. pašto adresas)</w:t>
      </w:r>
    </w:p>
    <w:p w:rsidR="00152A20" w:rsidRPr="00B81EF4" w:rsidRDefault="00152A20" w:rsidP="00152A20">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152A20" w:rsidRPr="00B81EF4" w:rsidRDefault="00152A20" w:rsidP="00152A20">
      <w:pPr>
        <w:widowControl w:val="0"/>
        <w:shd w:val="clear" w:color="auto" w:fill="FFFFFF"/>
        <w:tabs>
          <w:tab w:val="left" w:pos="1134"/>
        </w:tabs>
        <w:suppressAutoHyphens w:val="0"/>
        <w:autoSpaceDN/>
        <w:spacing w:after="0" w:line="360" w:lineRule="auto"/>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Vilniaus regiono apylinkės teism</w:t>
      </w:r>
      <w:r w:rsidR="001D3E74" w:rsidRPr="00B81EF4">
        <w:rPr>
          <w:rFonts w:ascii="Times New Roman" w:eastAsia="Times New Roman" w:hAnsi="Times New Roman"/>
          <w:sz w:val="24"/>
          <w:szCs w:val="24"/>
          <w:lang w:eastAsia="lt-LT"/>
        </w:rPr>
        <w:t>o pirmininkui</w:t>
      </w:r>
    </w:p>
    <w:p w:rsidR="00152A20" w:rsidRPr="00B81EF4" w:rsidRDefault="00152A20" w:rsidP="00F65967">
      <w:pPr>
        <w:widowControl w:val="0"/>
        <w:suppressAutoHyphens w:val="0"/>
        <w:autoSpaceDN/>
        <w:spacing w:before="120" w:after="120" w:line="240" w:lineRule="auto"/>
        <w:ind w:firstLine="0"/>
        <w:jc w:val="center"/>
        <w:textAlignment w:val="auto"/>
        <w:rPr>
          <w:rFonts w:ascii="Times New Roman" w:eastAsia="Times New Roman" w:hAnsi="Times New Roman"/>
          <w:spacing w:val="20"/>
          <w:sz w:val="24"/>
          <w:szCs w:val="24"/>
          <w:lang w:eastAsia="lt-LT"/>
        </w:rPr>
      </w:pPr>
      <w:r w:rsidRPr="00B81EF4">
        <w:rPr>
          <w:rFonts w:ascii="Times New Roman" w:eastAsia="Times New Roman" w:hAnsi="Times New Roman"/>
          <w:spacing w:val="20"/>
          <w:sz w:val="24"/>
          <w:szCs w:val="24"/>
          <w:lang w:eastAsia="lt-LT"/>
        </w:rPr>
        <w:t>PRAŠYMAS</w:t>
      </w:r>
    </w:p>
    <w:p w:rsidR="00152A20" w:rsidRPr="00B81EF4" w:rsidRDefault="00152A20" w:rsidP="00F65967">
      <w:pPr>
        <w:widowControl w:val="0"/>
        <w:suppressAutoHyphens w:val="0"/>
        <w:autoSpaceDN/>
        <w:spacing w:after="0" w:line="240" w:lineRule="auto"/>
        <w:ind w:firstLine="0"/>
        <w:jc w:val="center"/>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br/>
      </w:r>
      <w:r w:rsidRPr="00B81EF4">
        <w:rPr>
          <w:rFonts w:ascii="Times New Roman" w:eastAsia="Times New Roman" w:hAnsi="Times New Roman"/>
          <w:sz w:val="24"/>
          <w:szCs w:val="24"/>
          <w:lang w:eastAsia="lt-LT" w:bidi="lt-LT"/>
        </w:rPr>
        <w:t>DĖL PATEKIMO Į TEISMO TARNYBINES PATALPAS IR VAIZDO FIKSAVIMO</w:t>
      </w:r>
    </w:p>
    <w:p w:rsidR="001D3E74" w:rsidRPr="00B81EF4" w:rsidRDefault="00152A20" w:rsidP="00F65967">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ĮRANGOS JOSE NAUDOJIMO</w:t>
      </w:r>
      <w:r w:rsidRPr="00B81EF4">
        <w:rPr>
          <w:rFonts w:ascii="Times New Roman" w:eastAsia="Times New Roman" w:hAnsi="Times New Roman"/>
          <w:sz w:val="24"/>
          <w:szCs w:val="24"/>
          <w:lang w:eastAsia="lt-LT"/>
        </w:rPr>
        <w:br/>
      </w:r>
    </w:p>
    <w:p w:rsidR="001D3E74" w:rsidRPr="00B81EF4" w:rsidRDefault="001D3E74" w:rsidP="00152A20">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i/>
          <w:sz w:val="24"/>
          <w:szCs w:val="24"/>
          <w:vertAlign w:val="superscript"/>
          <w:lang w:eastAsia="lt-LT"/>
        </w:rPr>
      </w:pPr>
      <w:r w:rsidRPr="00B81EF4">
        <w:rPr>
          <w:rFonts w:ascii="Times New Roman" w:eastAsia="Times New Roman" w:hAnsi="Times New Roman"/>
          <w:i/>
          <w:sz w:val="24"/>
          <w:szCs w:val="24"/>
          <w:vertAlign w:val="superscript"/>
          <w:lang w:eastAsia="lt-LT"/>
        </w:rPr>
        <w:t>__________________________</w:t>
      </w:r>
    </w:p>
    <w:p w:rsidR="00152A20" w:rsidRPr="00B81EF4" w:rsidRDefault="00152A20" w:rsidP="00152A20">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i/>
          <w:sz w:val="20"/>
          <w:szCs w:val="20"/>
          <w:lang w:eastAsia="lt-LT"/>
        </w:rPr>
      </w:pPr>
      <w:r w:rsidRPr="00B81EF4">
        <w:rPr>
          <w:rFonts w:ascii="Times New Roman" w:eastAsia="Times New Roman" w:hAnsi="Times New Roman"/>
          <w:i/>
          <w:sz w:val="20"/>
          <w:szCs w:val="20"/>
          <w:lang w:eastAsia="lt-LT"/>
        </w:rPr>
        <w:t>(</w:t>
      </w:r>
      <w:r w:rsidR="001D3E74" w:rsidRPr="00B81EF4">
        <w:rPr>
          <w:rFonts w:ascii="Times New Roman" w:eastAsia="Times New Roman" w:hAnsi="Times New Roman"/>
          <w:i/>
          <w:sz w:val="20"/>
          <w:szCs w:val="20"/>
          <w:lang w:eastAsia="lt-LT"/>
        </w:rPr>
        <w:t>d</w:t>
      </w:r>
      <w:r w:rsidRPr="00B81EF4">
        <w:rPr>
          <w:rFonts w:ascii="Times New Roman" w:eastAsia="Times New Roman" w:hAnsi="Times New Roman"/>
          <w:i/>
          <w:sz w:val="20"/>
          <w:szCs w:val="20"/>
          <w:lang w:eastAsia="lt-LT"/>
        </w:rPr>
        <w:t>ata)</w:t>
      </w:r>
    </w:p>
    <w:p w:rsidR="00152A20" w:rsidRPr="00B81EF4" w:rsidRDefault="00152A20" w:rsidP="00152A20">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p>
    <w:p w:rsidR="00152A20" w:rsidRPr="00B81EF4" w:rsidRDefault="00152A20" w:rsidP="001D3E74">
      <w:pPr>
        <w:widowControl w:val="0"/>
        <w:tabs>
          <w:tab w:val="left" w:leader="underscore" w:pos="5143"/>
          <w:tab w:val="left" w:pos="5814"/>
          <w:tab w:val="left" w:leader="underscore" w:pos="6396"/>
        </w:tabs>
        <w:suppressAutoHyphens w:val="0"/>
        <w:autoSpaceDN/>
        <w:spacing w:after="0" w:line="360" w:lineRule="auto"/>
        <w:ind w:firstLine="709"/>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Prašau leisti</w:t>
      </w:r>
      <w:r w:rsidR="001D3E74" w:rsidRPr="00B81EF4">
        <w:rPr>
          <w:rFonts w:ascii="Times New Roman" w:eastAsia="Times New Roman" w:hAnsi="Times New Roman"/>
          <w:sz w:val="24"/>
          <w:szCs w:val="24"/>
          <w:lang w:eastAsia="lt-LT" w:bidi="lt-LT"/>
        </w:rPr>
        <w:t xml:space="preserve"> _______________________</w:t>
      </w:r>
      <w:r w:rsidRPr="00B81EF4">
        <w:rPr>
          <w:rFonts w:ascii="Times New Roman" w:eastAsia="Times New Roman" w:hAnsi="Times New Roman"/>
          <w:sz w:val="24"/>
          <w:szCs w:val="24"/>
          <w:lang w:eastAsia="lt-LT" w:bidi="lt-LT"/>
        </w:rPr>
        <w:t xml:space="preserve"> nu</w:t>
      </w:r>
      <w:r w:rsidR="001D3E74" w:rsidRPr="00B81EF4">
        <w:rPr>
          <w:rFonts w:ascii="Times New Roman" w:eastAsia="Times New Roman" w:hAnsi="Times New Roman"/>
          <w:sz w:val="24"/>
          <w:szCs w:val="24"/>
          <w:lang w:eastAsia="lt-LT" w:bidi="lt-LT"/>
        </w:rPr>
        <w:t xml:space="preserve">o _______ </w:t>
      </w:r>
      <w:r w:rsidRPr="00B81EF4">
        <w:rPr>
          <w:rFonts w:ascii="Times New Roman" w:eastAsia="Times New Roman" w:hAnsi="Times New Roman"/>
          <w:sz w:val="24"/>
          <w:szCs w:val="24"/>
          <w:lang w:eastAsia="lt-LT" w:bidi="lt-LT"/>
        </w:rPr>
        <w:t>iki</w:t>
      </w:r>
      <w:r w:rsidR="001D3E74" w:rsidRPr="00B81EF4">
        <w:rPr>
          <w:rFonts w:ascii="Times New Roman" w:eastAsia="Times New Roman" w:hAnsi="Times New Roman"/>
          <w:sz w:val="24"/>
          <w:szCs w:val="24"/>
          <w:lang w:eastAsia="lt-LT" w:bidi="lt-LT"/>
        </w:rPr>
        <w:t xml:space="preserve"> _______ </w:t>
      </w:r>
      <w:r w:rsidRPr="00B81EF4">
        <w:rPr>
          <w:rFonts w:ascii="Times New Roman" w:eastAsia="Times New Roman" w:hAnsi="Times New Roman"/>
          <w:sz w:val="24"/>
          <w:szCs w:val="24"/>
          <w:lang w:eastAsia="lt-LT" w:bidi="lt-LT"/>
        </w:rPr>
        <w:t>patekti į Vilniaus regiono</w:t>
      </w:r>
    </w:p>
    <w:p w:rsidR="001D3E74" w:rsidRPr="00B81EF4" w:rsidRDefault="001D3E74" w:rsidP="00447273">
      <w:pPr>
        <w:widowControl w:val="0"/>
        <w:tabs>
          <w:tab w:val="left" w:leader="underscore" w:pos="5143"/>
          <w:tab w:val="left" w:leader="underscore" w:pos="6396"/>
        </w:tabs>
        <w:suppressAutoHyphens w:val="0"/>
        <w:autoSpaceDN/>
        <w:spacing w:after="0" w:line="360" w:lineRule="auto"/>
        <w:ind w:firstLine="709"/>
        <w:textAlignment w:val="auto"/>
        <w:rPr>
          <w:rFonts w:ascii="Times New Roman" w:eastAsia="Times New Roman" w:hAnsi="Times New Roman"/>
          <w:sz w:val="20"/>
          <w:szCs w:val="20"/>
          <w:lang w:eastAsia="lt-LT"/>
        </w:rPr>
      </w:pPr>
      <w:r w:rsidRPr="00B81EF4">
        <w:rPr>
          <w:rFonts w:ascii="Times New Roman" w:eastAsia="Times New Roman" w:hAnsi="Times New Roman"/>
          <w:sz w:val="20"/>
          <w:szCs w:val="20"/>
          <w:lang w:eastAsia="lt-LT"/>
        </w:rPr>
        <w:t xml:space="preserve">                                    </w:t>
      </w:r>
      <w:r w:rsidR="00F65967" w:rsidRPr="00B81EF4">
        <w:rPr>
          <w:rFonts w:ascii="Times New Roman" w:eastAsia="Times New Roman" w:hAnsi="Times New Roman"/>
          <w:sz w:val="20"/>
          <w:szCs w:val="20"/>
          <w:lang w:eastAsia="lt-LT"/>
        </w:rPr>
        <w:t xml:space="preserve">  </w:t>
      </w:r>
      <w:r w:rsidRPr="00B81EF4">
        <w:rPr>
          <w:rFonts w:ascii="Times New Roman" w:eastAsia="Times New Roman" w:hAnsi="Times New Roman"/>
          <w:sz w:val="20"/>
          <w:szCs w:val="20"/>
          <w:lang w:eastAsia="lt-LT"/>
        </w:rPr>
        <w:t xml:space="preserve">  (nurodyti datą)                             </w:t>
      </w:r>
      <w:r w:rsidR="00F65967" w:rsidRPr="00B81EF4">
        <w:rPr>
          <w:rFonts w:ascii="Times New Roman" w:eastAsia="Times New Roman" w:hAnsi="Times New Roman"/>
          <w:sz w:val="20"/>
          <w:szCs w:val="20"/>
          <w:lang w:eastAsia="lt-LT"/>
        </w:rPr>
        <w:t xml:space="preserve">   </w:t>
      </w:r>
      <w:r w:rsidRPr="00B81EF4">
        <w:rPr>
          <w:rFonts w:ascii="Times New Roman" w:eastAsia="Times New Roman" w:hAnsi="Times New Roman"/>
          <w:sz w:val="20"/>
          <w:szCs w:val="20"/>
          <w:lang w:eastAsia="lt-LT"/>
        </w:rPr>
        <w:t xml:space="preserve">  (nurodyti laiką)</w:t>
      </w:r>
    </w:p>
    <w:p w:rsidR="00F65967" w:rsidRPr="00B81EF4" w:rsidRDefault="00152A20" w:rsidP="00152A20">
      <w:pPr>
        <w:widowControl w:val="0"/>
        <w:suppressAutoHyphens w:val="0"/>
        <w:autoSpaceDN/>
        <w:spacing w:after="0" w:line="360" w:lineRule="auto"/>
        <w:ind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 xml:space="preserve">apylinkės teismo </w:t>
      </w:r>
      <w:r w:rsidRPr="00B81EF4">
        <w:rPr>
          <w:rFonts w:ascii="Times New Roman" w:eastAsia="Times New Roman" w:hAnsi="Times New Roman"/>
          <w:i/>
          <w:sz w:val="24"/>
          <w:szCs w:val="24"/>
          <w:lang w:eastAsia="lt-LT" w:bidi="lt-LT"/>
        </w:rPr>
        <w:t>__________________________</w:t>
      </w:r>
      <w:r w:rsidRPr="00B81EF4">
        <w:rPr>
          <w:rFonts w:ascii="Times New Roman" w:eastAsia="Times New Roman" w:hAnsi="Times New Roman"/>
          <w:sz w:val="24"/>
          <w:szCs w:val="24"/>
          <w:lang w:eastAsia="lt-LT" w:bidi="lt-LT"/>
        </w:rPr>
        <w:t xml:space="preserve"> tarnybines patalpas, t. y. </w:t>
      </w:r>
      <w:r w:rsidR="00F65967" w:rsidRPr="00B81EF4">
        <w:rPr>
          <w:rFonts w:ascii="Times New Roman" w:eastAsia="Times New Roman" w:hAnsi="Times New Roman"/>
          <w:sz w:val="24"/>
          <w:szCs w:val="24"/>
          <w:lang w:eastAsia="lt-LT" w:bidi="lt-LT"/>
        </w:rPr>
        <w:t>________________________</w:t>
      </w:r>
    </w:p>
    <w:p w:rsidR="00F65967" w:rsidRPr="00B81EF4" w:rsidRDefault="00F65967" w:rsidP="00152A20">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rūmus)</w:t>
      </w:r>
    </w:p>
    <w:p w:rsidR="00F65967" w:rsidRPr="00B81EF4" w:rsidRDefault="00F65967" w:rsidP="00152A20">
      <w:pPr>
        <w:widowControl w:val="0"/>
        <w:suppressAutoHyphens w:val="0"/>
        <w:autoSpaceDN/>
        <w:spacing w:after="0" w:line="360" w:lineRule="auto"/>
        <w:ind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i/>
          <w:iCs/>
          <w:sz w:val="24"/>
          <w:szCs w:val="24"/>
          <w:shd w:val="clear" w:color="auto" w:fill="FFFFFF"/>
          <w:lang w:eastAsia="lt-LT" w:bidi="lt-LT"/>
        </w:rPr>
        <w:t>________________________________________</w:t>
      </w:r>
      <w:r w:rsidR="00447273" w:rsidRPr="00B81EF4">
        <w:rPr>
          <w:rFonts w:ascii="Times New Roman" w:eastAsia="Times New Roman" w:hAnsi="Times New Roman"/>
          <w:i/>
          <w:iCs/>
          <w:sz w:val="24"/>
          <w:szCs w:val="24"/>
          <w:shd w:val="clear" w:color="auto" w:fill="FFFFFF"/>
          <w:lang w:eastAsia="lt-LT" w:bidi="lt-LT"/>
        </w:rPr>
        <w:t>_</w:t>
      </w:r>
      <w:r w:rsidRPr="00B81EF4">
        <w:rPr>
          <w:rFonts w:ascii="Times New Roman" w:eastAsia="Times New Roman" w:hAnsi="Times New Roman"/>
          <w:i/>
          <w:iCs/>
          <w:sz w:val="24"/>
          <w:szCs w:val="24"/>
          <w:shd w:val="clear" w:color="auto" w:fill="FFFFFF"/>
          <w:lang w:eastAsia="lt-LT" w:bidi="lt-LT"/>
        </w:rPr>
        <w:t>__________________________________________</w:t>
      </w:r>
      <w:r w:rsidR="00152A20" w:rsidRPr="00B81EF4">
        <w:rPr>
          <w:rFonts w:ascii="Times New Roman" w:eastAsia="Times New Roman" w:hAnsi="Times New Roman"/>
          <w:sz w:val="24"/>
          <w:szCs w:val="24"/>
          <w:lang w:eastAsia="lt-LT" w:bidi="lt-LT"/>
        </w:rPr>
        <w:t xml:space="preserve"> ir </w:t>
      </w:r>
    </w:p>
    <w:p w:rsidR="00F65967" w:rsidRPr="00B81EF4" w:rsidRDefault="00F65967" w:rsidP="00152A20">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konkrečias patalpas)</w:t>
      </w:r>
    </w:p>
    <w:p w:rsidR="00152A20" w:rsidRPr="00B81EF4" w:rsidRDefault="00152A20" w:rsidP="00152A20">
      <w:pPr>
        <w:widowControl w:val="0"/>
        <w:suppressAutoHyphens w:val="0"/>
        <w:autoSpaceDN/>
        <w:spacing w:after="0" w:line="360" w:lineRule="auto"/>
        <w:ind w:firstLine="0"/>
        <w:jc w:val="left"/>
        <w:textAlignment w:val="auto"/>
        <w:rPr>
          <w:rFonts w:ascii="Times New Roman" w:eastAsia="Times New Roman" w:hAnsi="Times New Roman"/>
          <w:i/>
          <w:iCs/>
          <w:sz w:val="24"/>
          <w:szCs w:val="24"/>
          <w:shd w:val="clear" w:color="auto" w:fill="FFFFFF"/>
          <w:lang w:eastAsia="lt-LT" w:bidi="lt-LT"/>
        </w:rPr>
      </w:pPr>
      <w:r w:rsidRPr="00B81EF4">
        <w:rPr>
          <w:rFonts w:ascii="Times New Roman" w:eastAsia="Times New Roman" w:hAnsi="Times New Roman"/>
          <w:sz w:val="24"/>
          <w:szCs w:val="24"/>
          <w:lang w:eastAsia="lt-LT" w:bidi="lt-LT"/>
        </w:rPr>
        <w:t>vaizdo fiksavimo įranga</w:t>
      </w:r>
      <w:r w:rsidR="00F65967" w:rsidRPr="00B81EF4">
        <w:rPr>
          <w:rFonts w:ascii="Times New Roman" w:eastAsia="Times New Roman" w:hAnsi="Times New Roman"/>
          <w:sz w:val="24"/>
          <w:szCs w:val="24"/>
          <w:lang w:eastAsia="lt-LT" w:bidi="lt-LT"/>
        </w:rPr>
        <w:t xml:space="preserve"> </w:t>
      </w:r>
      <w:r w:rsidRPr="00B81EF4">
        <w:rPr>
          <w:rFonts w:ascii="Times New Roman" w:eastAsia="Times New Roman" w:hAnsi="Times New Roman"/>
          <w:sz w:val="24"/>
          <w:szCs w:val="24"/>
          <w:lang w:eastAsia="lt-LT" w:bidi="lt-LT"/>
        </w:rPr>
        <w:t xml:space="preserve">fiksuoti </w:t>
      </w:r>
      <w:r w:rsidR="00F65967" w:rsidRPr="00B81EF4">
        <w:rPr>
          <w:rFonts w:ascii="Times New Roman" w:eastAsia="Times New Roman" w:hAnsi="Times New Roman"/>
          <w:i/>
          <w:iCs/>
          <w:sz w:val="24"/>
          <w:szCs w:val="24"/>
          <w:shd w:val="clear" w:color="auto" w:fill="FFFFFF"/>
          <w:lang w:eastAsia="lt-LT" w:bidi="lt-LT"/>
        </w:rPr>
        <w:t>__________________________________________________________</w:t>
      </w:r>
      <w:r w:rsidRPr="00B81EF4">
        <w:rPr>
          <w:rFonts w:ascii="Times New Roman" w:eastAsia="Times New Roman" w:hAnsi="Times New Roman"/>
          <w:i/>
          <w:iCs/>
          <w:sz w:val="24"/>
          <w:szCs w:val="24"/>
          <w:shd w:val="clear" w:color="auto" w:fill="FFFFFF"/>
          <w:lang w:eastAsia="lt-LT" w:bidi="lt-LT"/>
        </w:rPr>
        <w:t>.</w:t>
      </w:r>
    </w:p>
    <w:p w:rsidR="00447273" w:rsidRPr="00B81EF4" w:rsidRDefault="00447273" w:rsidP="00447273">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4"/>
          <w:szCs w:val="24"/>
          <w:lang w:eastAsia="lt-LT" w:bidi="lt-LT"/>
        </w:rPr>
        <w:t xml:space="preserve">                                                                             </w:t>
      </w:r>
      <w:r w:rsidR="00F65967" w:rsidRPr="00B81EF4">
        <w:rPr>
          <w:rFonts w:ascii="Times New Roman" w:eastAsia="Times New Roman" w:hAnsi="Times New Roman"/>
          <w:sz w:val="20"/>
          <w:szCs w:val="20"/>
          <w:lang w:eastAsia="lt-LT" w:bidi="lt-LT"/>
        </w:rPr>
        <w:t xml:space="preserve">(nurodyti </w:t>
      </w:r>
      <w:r w:rsidRPr="00B81EF4">
        <w:rPr>
          <w:rFonts w:ascii="Times New Roman" w:eastAsia="Times New Roman" w:hAnsi="Times New Roman"/>
          <w:sz w:val="20"/>
          <w:szCs w:val="20"/>
          <w:lang w:eastAsia="lt-LT" w:bidi="lt-LT"/>
        </w:rPr>
        <w:t>vaizdo fiksavimo objektą ir (ar) vietą)</w:t>
      </w:r>
    </w:p>
    <w:p w:rsidR="00447273" w:rsidRPr="00B81EF4" w:rsidRDefault="00152A20" w:rsidP="00152A20">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Vaizdo fiksavimo</w:t>
      </w:r>
      <w:r w:rsidR="00447273" w:rsidRPr="00B81EF4">
        <w:rPr>
          <w:rFonts w:ascii="Times New Roman" w:eastAsia="Times New Roman" w:hAnsi="Times New Roman"/>
          <w:sz w:val="24"/>
          <w:szCs w:val="24"/>
          <w:lang w:eastAsia="lt-LT" w:bidi="lt-LT"/>
        </w:rPr>
        <w:t xml:space="preserve"> tikslas ________________________________________________________________. </w:t>
      </w:r>
    </w:p>
    <w:p w:rsidR="00447273" w:rsidRPr="00B81EF4" w:rsidRDefault="00447273" w:rsidP="00152A20">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konkretų vaizdo fiksavimo tikslą)</w:t>
      </w:r>
    </w:p>
    <w:p w:rsidR="00D31A94" w:rsidRPr="00B81EF4" w:rsidRDefault="00447273" w:rsidP="00152A20">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Vaizdo fiksavimo</w:t>
      </w:r>
      <w:r w:rsidR="00152A20" w:rsidRPr="00B81EF4">
        <w:rPr>
          <w:rFonts w:ascii="Times New Roman" w:eastAsia="Times New Roman" w:hAnsi="Times New Roman"/>
          <w:sz w:val="24"/>
          <w:szCs w:val="24"/>
          <w:lang w:eastAsia="lt-LT" w:bidi="lt-LT"/>
        </w:rPr>
        <w:t xml:space="preserve"> rezultatai bus naudojami</w:t>
      </w:r>
      <w:r w:rsidRPr="00B81EF4">
        <w:rPr>
          <w:rFonts w:ascii="Times New Roman" w:eastAsia="Times New Roman" w:hAnsi="Times New Roman"/>
          <w:sz w:val="24"/>
          <w:szCs w:val="24"/>
          <w:lang w:eastAsia="lt-LT" w:bidi="lt-LT"/>
        </w:rPr>
        <w:t xml:space="preserve"> _________________________________________________</w:t>
      </w:r>
    </w:p>
    <w:p w:rsidR="00D31A94" w:rsidRPr="00B81EF4" w:rsidRDefault="00D31A94" w:rsidP="00152A20">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p>
    <w:p w:rsidR="00152A20" w:rsidRPr="00B81EF4" w:rsidRDefault="00D31A94" w:rsidP="00152A20">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bidi="lt-LT"/>
        </w:rPr>
        <w:t>____________________________________________________________________________________</w:t>
      </w:r>
      <w:r w:rsidR="00447273" w:rsidRPr="00B81EF4">
        <w:rPr>
          <w:rFonts w:ascii="Times New Roman" w:eastAsia="Times New Roman" w:hAnsi="Times New Roman"/>
          <w:sz w:val="24"/>
          <w:szCs w:val="24"/>
          <w:lang w:eastAsia="lt-LT" w:bidi="lt-LT"/>
        </w:rPr>
        <w:t xml:space="preserve"> .</w:t>
      </w:r>
    </w:p>
    <w:p w:rsidR="00152A20" w:rsidRPr="00B81EF4" w:rsidRDefault="00447273" w:rsidP="00447273">
      <w:pPr>
        <w:widowControl w:val="0"/>
        <w:shd w:val="clear" w:color="auto" w:fill="FFFFFF"/>
        <w:tabs>
          <w:tab w:val="left" w:pos="1134"/>
        </w:tabs>
        <w:suppressAutoHyphens w:val="0"/>
        <w:autoSpaceDN/>
        <w:spacing w:after="120" w:line="240" w:lineRule="auto"/>
        <w:ind w:firstLine="0"/>
        <w:jc w:val="left"/>
        <w:textAlignment w:val="auto"/>
        <w:rPr>
          <w:rFonts w:ascii="Times New Roman" w:eastAsia="Times New Roman" w:hAnsi="Times New Roman"/>
          <w:sz w:val="20"/>
          <w:szCs w:val="20"/>
          <w:lang w:eastAsia="lt-LT"/>
        </w:rPr>
      </w:pPr>
      <w:r w:rsidRPr="00B81EF4">
        <w:rPr>
          <w:rFonts w:ascii="Times New Roman" w:eastAsia="Times New Roman" w:hAnsi="Times New Roman"/>
          <w:sz w:val="24"/>
          <w:szCs w:val="24"/>
          <w:lang w:eastAsia="lt-LT"/>
        </w:rPr>
        <w:t xml:space="preserve">    </w:t>
      </w:r>
      <w:r w:rsidR="00D31A94" w:rsidRPr="00B81EF4">
        <w:rPr>
          <w:rFonts w:ascii="Times New Roman" w:eastAsia="Times New Roman" w:hAnsi="Times New Roman"/>
          <w:sz w:val="24"/>
          <w:szCs w:val="24"/>
          <w:lang w:eastAsia="lt-LT"/>
        </w:rPr>
        <w:t xml:space="preserve">                                        </w:t>
      </w:r>
      <w:r w:rsidRPr="00B81EF4">
        <w:rPr>
          <w:rFonts w:ascii="Times New Roman" w:eastAsia="Times New Roman" w:hAnsi="Times New Roman"/>
          <w:sz w:val="24"/>
          <w:szCs w:val="24"/>
          <w:lang w:eastAsia="lt-LT"/>
        </w:rPr>
        <w:t xml:space="preserve">     </w:t>
      </w:r>
      <w:r w:rsidR="00152A20" w:rsidRPr="00B81EF4">
        <w:rPr>
          <w:rFonts w:ascii="Times New Roman" w:eastAsia="Times New Roman" w:hAnsi="Times New Roman"/>
          <w:sz w:val="20"/>
          <w:szCs w:val="20"/>
          <w:lang w:eastAsia="lt-LT"/>
        </w:rPr>
        <w:t>(nurodyti,</w:t>
      </w:r>
      <w:r w:rsidRPr="00B81EF4">
        <w:rPr>
          <w:rFonts w:ascii="Times New Roman" w:eastAsia="Times New Roman" w:hAnsi="Times New Roman"/>
          <w:sz w:val="20"/>
          <w:szCs w:val="20"/>
          <w:lang w:eastAsia="lt-LT"/>
        </w:rPr>
        <w:t xml:space="preserve"> kur bus naudojami vaizdo fiksavimo rezultatai)</w:t>
      </w:r>
    </w:p>
    <w:p w:rsidR="00D31A94" w:rsidRPr="00B81EF4" w:rsidRDefault="00D31A94" w:rsidP="00D31A94">
      <w:pPr>
        <w:widowControl w:val="0"/>
        <w:shd w:val="clear" w:color="auto" w:fill="FFFFFF"/>
        <w:tabs>
          <w:tab w:val="left" w:pos="1134"/>
        </w:tabs>
        <w:suppressAutoHyphens w:val="0"/>
        <w:autoSpaceDN/>
        <w:spacing w:after="0" w:line="600" w:lineRule="auto"/>
        <w:ind w:firstLine="0"/>
        <w:jc w:val="left"/>
        <w:textAlignment w:val="auto"/>
        <w:rPr>
          <w:rFonts w:ascii="Times New Roman" w:eastAsia="Times New Roman" w:hAnsi="Times New Roman"/>
          <w:sz w:val="24"/>
          <w:szCs w:val="24"/>
          <w:lang w:eastAsia="lt-LT"/>
        </w:rPr>
      </w:pPr>
    </w:p>
    <w:p w:rsidR="00152A20" w:rsidRPr="00B81EF4" w:rsidRDefault="00152A20" w:rsidP="00D31A94">
      <w:pPr>
        <w:widowControl w:val="0"/>
        <w:shd w:val="clear" w:color="auto" w:fill="FFFFFF"/>
        <w:tabs>
          <w:tab w:val="left" w:pos="1134"/>
        </w:tabs>
        <w:suppressAutoHyphens w:val="0"/>
        <w:autoSpaceDN/>
        <w:spacing w:after="0" w:line="600" w:lineRule="auto"/>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Kartu su manimi atvyks _____________________________________________________</w:t>
      </w:r>
      <w:r w:rsidR="00447273" w:rsidRPr="00B81EF4">
        <w:rPr>
          <w:rFonts w:ascii="Times New Roman" w:eastAsia="Times New Roman" w:hAnsi="Times New Roman"/>
          <w:sz w:val="24"/>
          <w:szCs w:val="24"/>
          <w:lang w:eastAsia="lt-LT"/>
        </w:rPr>
        <w:t>____________</w:t>
      </w:r>
    </w:p>
    <w:p w:rsidR="00447273" w:rsidRPr="00B81EF4" w:rsidRDefault="00447273" w:rsidP="00D31A94">
      <w:pPr>
        <w:widowControl w:val="0"/>
        <w:shd w:val="clear" w:color="auto" w:fill="FFFFFF"/>
        <w:tabs>
          <w:tab w:val="left" w:pos="1134"/>
        </w:tabs>
        <w:suppressAutoHyphens w:val="0"/>
        <w:autoSpaceDN/>
        <w:spacing w:after="0"/>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_</w:t>
      </w:r>
      <w:r w:rsidR="00D31A94" w:rsidRPr="00B81EF4">
        <w:rPr>
          <w:rFonts w:ascii="Times New Roman" w:eastAsia="Times New Roman" w:hAnsi="Times New Roman"/>
          <w:sz w:val="24"/>
          <w:szCs w:val="24"/>
          <w:lang w:eastAsia="lt-LT"/>
        </w:rPr>
        <w:t>___________________________________________________________________________________ .</w:t>
      </w:r>
    </w:p>
    <w:p w:rsidR="00152A20" w:rsidRPr="00B81EF4" w:rsidRDefault="00152A20" w:rsidP="00D31A94">
      <w:pPr>
        <w:widowControl w:val="0"/>
        <w:shd w:val="clear" w:color="auto" w:fill="FFFFFF"/>
        <w:tabs>
          <w:tab w:val="left" w:pos="1134"/>
        </w:tabs>
        <w:suppressAutoHyphens w:val="0"/>
        <w:autoSpaceDN/>
        <w:spacing w:before="120" w:after="0"/>
        <w:ind w:firstLine="0"/>
        <w:jc w:val="center"/>
        <w:textAlignment w:val="auto"/>
        <w:rPr>
          <w:rFonts w:ascii="Times New Roman" w:eastAsia="Times New Roman" w:hAnsi="Times New Roman"/>
          <w:sz w:val="20"/>
          <w:szCs w:val="20"/>
          <w:lang w:eastAsia="lt-LT"/>
        </w:rPr>
      </w:pPr>
      <w:r w:rsidRPr="00B81EF4">
        <w:rPr>
          <w:rFonts w:ascii="Times New Roman" w:eastAsia="Times New Roman" w:hAnsi="Times New Roman"/>
          <w:sz w:val="20"/>
          <w:szCs w:val="20"/>
          <w:lang w:eastAsia="lt-LT"/>
        </w:rPr>
        <w:t>(nurodyti visų su asmeniu, prašančiu leidimo naudoti vaizdo fiksavimo įrangą,</w:t>
      </w:r>
      <w:r w:rsidR="00447273" w:rsidRPr="00B81EF4">
        <w:rPr>
          <w:rFonts w:ascii="Times New Roman" w:eastAsia="Times New Roman" w:hAnsi="Times New Roman"/>
          <w:sz w:val="20"/>
          <w:szCs w:val="20"/>
          <w:lang w:eastAsia="lt-LT"/>
        </w:rPr>
        <w:t xml:space="preserve"> </w:t>
      </w:r>
      <w:r w:rsidRPr="00B81EF4">
        <w:rPr>
          <w:rFonts w:ascii="Times New Roman" w:eastAsia="Times New Roman" w:hAnsi="Times New Roman"/>
          <w:sz w:val="20"/>
          <w:szCs w:val="20"/>
          <w:lang w:eastAsia="lt-LT"/>
        </w:rPr>
        <w:t>atvykstančių asmenų vardus ir pavardes, jų ryšį su prašymą teikiančiu asmeniu)</w:t>
      </w:r>
    </w:p>
    <w:p w:rsidR="00152A20" w:rsidRPr="00B81EF4" w:rsidRDefault="00152A20" w:rsidP="00152A20">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lang w:eastAsia="lt-LT"/>
        </w:rPr>
      </w:pPr>
    </w:p>
    <w:p w:rsidR="00152A20" w:rsidRPr="00B81EF4" w:rsidRDefault="00152A20" w:rsidP="00152A20">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p>
    <w:p w:rsidR="00152A20" w:rsidRPr="00B81EF4" w:rsidRDefault="00D31A94" w:rsidP="00D31A94">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r w:rsidRPr="00B81EF4">
        <w:rPr>
          <w:rFonts w:ascii="Times New Roman" w:eastAsia="Times New Roman" w:hAnsi="Times New Roman"/>
          <w:sz w:val="24"/>
          <w:szCs w:val="24"/>
          <w:vertAlign w:val="superscript"/>
          <w:lang w:eastAsia="lt-LT"/>
        </w:rPr>
        <w:t xml:space="preserve">                                                                                                                                                                    </w:t>
      </w:r>
      <w:r w:rsidR="00152A20" w:rsidRPr="00B81EF4">
        <w:rPr>
          <w:rFonts w:ascii="Times New Roman" w:eastAsia="Times New Roman" w:hAnsi="Times New Roman"/>
          <w:sz w:val="24"/>
          <w:szCs w:val="24"/>
          <w:vertAlign w:val="superscript"/>
          <w:lang w:eastAsia="lt-LT"/>
        </w:rPr>
        <w:t>___________________________________</w:t>
      </w:r>
    </w:p>
    <w:p w:rsidR="00152A20" w:rsidRPr="00B81EF4" w:rsidRDefault="00D31A94" w:rsidP="00152A20">
      <w:pPr>
        <w:widowControl w:val="0"/>
        <w:shd w:val="clear" w:color="auto" w:fill="FFFFFF"/>
        <w:tabs>
          <w:tab w:val="left" w:pos="1134"/>
        </w:tabs>
        <w:suppressAutoHyphens w:val="0"/>
        <w:autoSpaceDN/>
        <w:spacing w:after="0" w:line="240" w:lineRule="auto"/>
        <w:ind w:left="6804" w:firstLine="0"/>
        <w:jc w:val="left"/>
        <w:textAlignment w:val="auto"/>
        <w:rPr>
          <w:rFonts w:ascii="Times New Roman" w:eastAsia="Times New Roman" w:hAnsi="Times New Roman"/>
          <w:sz w:val="20"/>
          <w:szCs w:val="20"/>
          <w:lang w:eastAsia="lt-LT"/>
        </w:rPr>
      </w:pPr>
      <w:r w:rsidRPr="00B81EF4">
        <w:rPr>
          <w:rFonts w:ascii="Times New Roman" w:eastAsia="Times New Roman" w:hAnsi="Times New Roman"/>
          <w:sz w:val="24"/>
          <w:szCs w:val="24"/>
          <w:vertAlign w:val="superscript"/>
          <w:lang w:eastAsia="lt-LT"/>
        </w:rPr>
        <w:t xml:space="preserve">                     </w:t>
      </w:r>
      <w:r w:rsidR="00152A20" w:rsidRPr="00B81EF4">
        <w:rPr>
          <w:rFonts w:ascii="Times New Roman" w:eastAsia="Times New Roman" w:hAnsi="Times New Roman"/>
          <w:sz w:val="20"/>
          <w:szCs w:val="20"/>
          <w:lang w:eastAsia="lt-LT"/>
        </w:rPr>
        <w:t>(parašas)</w:t>
      </w:r>
    </w:p>
    <w:p w:rsidR="00152A20" w:rsidRPr="00B81EF4" w:rsidRDefault="00152A20" w:rsidP="00D31A94">
      <w:pPr>
        <w:spacing w:after="0" w:line="240" w:lineRule="auto"/>
        <w:ind w:firstLine="0"/>
        <w:rPr>
          <w:rFonts w:ascii="Times New Roman" w:eastAsia="Times New Roman" w:hAnsi="Times New Roman"/>
          <w:b/>
          <w:sz w:val="20"/>
          <w:szCs w:val="20"/>
          <w:lang w:eastAsia="lt-LT"/>
        </w:rPr>
      </w:pPr>
    </w:p>
    <w:p w:rsidR="007947A9" w:rsidRPr="00B81EF4" w:rsidRDefault="007947A9" w:rsidP="007947A9">
      <w:pPr>
        <w:widowControl w:val="0"/>
        <w:suppressAutoHyphens w:val="0"/>
        <w:autoSpaceDN/>
        <w:spacing w:after="0" w:line="240" w:lineRule="auto"/>
        <w:ind w:left="5400"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lastRenderedPageBreak/>
        <w:t>Vaizdo fiksavimo įrangos naudojimo</w:t>
      </w:r>
      <w:r w:rsidRPr="00B81EF4">
        <w:rPr>
          <w:rFonts w:ascii="Times New Roman" w:eastAsia="Times New Roman" w:hAnsi="Times New Roman"/>
          <w:sz w:val="24"/>
          <w:szCs w:val="24"/>
          <w:lang w:eastAsia="lt-LT" w:bidi="lt-LT"/>
        </w:rPr>
        <w:br/>
        <w:t>Vilniaus regiono apylinkės teisme tvarkos aprašo 2 priedas</w:t>
      </w:r>
    </w:p>
    <w:p w:rsidR="007947A9" w:rsidRPr="00B81EF4" w:rsidRDefault="007947A9" w:rsidP="007947A9">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7947A9" w:rsidRPr="00B81EF4" w:rsidRDefault="007947A9" w:rsidP="007947A9">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t>_______________________________________________________________________________________________</w:t>
      </w:r>
    </w:p>
    <w:p w:rsidR="007947A9" w:rsidRPr="00B81EF4" w:rsidRDefault="007947A9" w:rsidP="007947A9">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rPr>
      </w:pPr>
      <w:r w:rsidRPr="00B81EF4">
        <w:rPr>
          <w:rFonts w:ascii="Times New Roman" w:eastAsia="Times New Roman" w:hAnsi="Times New Roman"/>
          <w:i/>
          <w:iCs/>
          <w:sz w:val="20"/>
          <w:szCs w:val="20"/>
          <w:lang w:eastAsia="lt-LT" w:bidi="lt-LT"/>
        </w:rPr>
        <w:t>(fizinio asmens vardas, pavardė</w:t>
      </w:r>
      <w:r w:rsidR="008A67A7" w:rsidRPr="00B81EF4">
        <w:rPr>
          <w:rFonts w:ascii="Times New Roman" w:eastAsia="Times New Roman" w:hAnsi="Times New Roman"/>
          <w:i/>
          <w:iCs/>
          <w:sz w:val="20"/>
          <w:szCs w:val="20"/>
          <w:lang w:eastAsia="lt-LT" w:bidi="lt-LT"/>
        </w:rPr>
        <w:t>, gimimo data</w:t>
      </w:r>
      <w:r w:rsidRPr="00B81EF4">
        <w:rPr>
          <w:rFonts w:ascii="Times New Roman" w:eastAsia="Times New Roman" w:hAnsi="Times New Roman"/>
          <w:i/>
          <w:iCs/>
          <w:sz w:val="20"/>
          <w:szCs w:val="20"/>
          <w:lang w:eastAsia="lt-LT" w:bidi="lt-LT"/>
        </w:rPr>
        <w:t xml:space="preserve"> arba juridinio asmens pavadinimas, kodas</w:t>
      </w:r>
      <w:r w:rsidRPr="00B81EF4">
        <w:rPr>
          <w:rFonts w:ascii="Times New Roman" w:eastAsia="Times New Roman" w:hAnsi="Times New Roman"/>
          <w:i/>
          <w:iCs/>
          <w:sz w:val="20"/>
          <w:szCs w:val="20"/>
          <w:lang w:val="es-ES" w:eastAsia="es-ES" w:bidi="es-ES"/>
        </w:rPr>
        <w:t xml:space="preserve">, </w:t>
      </w:r>
      <w:r w:rsidRPr="00B81EF4">
        <w:rPr>
          <w:rFonts w:ascii="Times New Roman" w:eastAsia="Times New Roman" w:hAnsi="Times New Roman"/>
          <w:i/>
          <w:iCs/>
          <w:sz w:val="20"/>
          <w:szCs w:val="20"/>
          <w:lang w:eastAsia="lt-LT" w:bidi="lt-LT"/>
        </w:rPr>
        <w:t>įgaliotojo atstovo vardas, pavardė</w:t>
      </w:r>
      <w:r w:rsidR="008B5A1A" w:rsidRPr="00B81EF4">
        <w:rPr>
          <w:rFonts w:ascii="Times New Roman" w:eastAsia="Times New Roman" w:hAnsi="Times New Roman"/>
          <w:i/>
          <w:iCs/>
          <w:sz w:val="20"/>
          <w:szCs w:val="20"/>
          <w:lang w:eastAsia="lt-LT" w:bidi="lt-LT"/>
        </w:rPr>
        <w:t>, gimimo data</w:t>
      </w:r>
      <w:r w:rsidRPr="00B81EF4">
        <w:rPr>
          <w:rFonts w:ascii="Times New Roman" w:eastAsia="Times New Roman" w:hAnsi="Times New Roman"/>
          <w:i/>
          <w:iCs/>
          <w:sz w:val="20"/>
          <w:szCs w:val="20"/>
          <w:lang w:eastAsia="lt-LT" w:bidi="lt-LT"/>
        </w:rPr>
        <w:t>)</w:t>
      </w:r>
    </w:p>
    <w:p w:rsidR="007947A9" w:rsidRPr="00B81EF4" w:rsidRDefault="007947A9" w:rsidP="007947A9">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7947A9" w:rsidRPr="00B81EF4" w:rsidRDefault="007947A9" w:rsidP="007947A9">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r>
      <w:r w:rsidRPr="00B81EF4">
        <w:rPr>
          <w:rFonts w:ascii="Times New Roman" w:eastAsia="Times New Roman" w:hAnsi="Times New Roman"/>
          <w:i/>
          <w:iCs/>
          <w:sz w:val="20"/>
          <w:szCs w:val="20"/>
          <w:lang w:eastAsia="lt-LT" w:bidi="lt-LT"/>
        </w:rPr>
        <w:softHyphen/>
        <w:t>_______________________________________________________________________________________________</w:t>
      </w:r>
    </w:p>
    <w:p w:rsidR="007947A9" w:rsidRPr="00B81EF4" w:rsidRDefault="007947A9" w:rsidP="007947A9">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bidi="lt-LT"/>
        </w:rPr>
      </w:pPr>
      <w:r w:rsidRPr="00B81EF4">
        <w:rPr>
          <w:rFonts w:ascii="Times New Roman" w:eastAsia="Times New Roman" w:hAnsi="Times New Roman"/>
          <w:i/>
          <w:iCs/>
          <w:sz w:val="20"/>
          <w:szCs w:val="20"/>
          <w:lang w:eastAsia="lt-LT" w:bidi="lt-LT"/>
        </w:rPr>
        <w:t xml:space="preserve"> (fizinio asmens gyvenamosios vietos adresas, telefono numeris, el. pašto adresas arba juridinio asmens buveinės </w:t>
      </w:r>
    </w:p>
    <w:p w:rsidR="007947A9" w:rsidRPr="00B81EF4" w:rsidRDefault="007947A9" w:rsidP="007947A9">
      <w:pPr>
        <w:widowControl w:val="0"/>
        <w:suppressAutoHyphens w:val="0"/>
        <w:autoSpaceDN/>
        <w:spacing w:after="0" w:line="240" w:lineRule="auto"/>
        <w:ind w:firstLine="709"/>
        <w:jc w:val="center"/>
        <w:textAlignment w:val="auto"/>
        <w:rPr>
          <w:rFonts w:ascii="Times New Roman" w:eastAsia="Times New Roman" w:hAnsi="Times New Roman"/>
          <w:i/>
          <w:iCs/>
          <w:sz w:val="20"/>
          <w:szCs w:val="20"/>
          <w:lang w:eastAsia="lt-LT"/>
        </w:rPr>
      </w:pPr>
      <w:r w:rsidRPr="00B81EF4">
        <w:rPr>
          <w:rFonts w:ascii="Times New Roman" w:eastAsia="Times New Roman" w:hAnsi="Times New Roman"/>
          <w:i/>
          <w:iCs/>
          <w:sz w:val="20"/>
          <w:szCs w:val="20"/>
          <w:lang w:eastAsia="lt-LT" w:bidi="lt-LT"/>
        </w:rPr>
        <w:t>adresas, įgalioto atstovo telefono numeris, el. pašto adresas)</w:t>
      </w:r>
    </w:p>
    <w:p w:rsidR="007947A9" w:rsidRPr="00B81EF4" w:rsidRDefault="007947A9" w:rsidP="007947A9">
      <w:pPr>
        <w:widowControl w:val="0"/>
        <w:shd w:val="clear" w:color="auto" w:fill="FFFFFF"/>
        <w:tabs>
          <w:tab w:val="left" w:pos="1134"/>
        </w:tabs>
        <w:suppressAutoHyphens w:val="0"/>
        <w:autoSpaceDN/>
        <w:spacing w:after="0" w:line="360" w:lineRule="auto"/>
        <w:ind w:firstLine="0"/>
        <w:textAlignment w:val="auto"/>
        <w:rPr>
          <w:rFonts w:ascii="Times New Roman" w:eastAsia="Times New Roman" w:hAnsi="Times New Roman"/>
          <w:sz w:val="24"/>
          <w:szCs w:val="24"/>
          <w:lang w:eastAsia="lt-LT"/>
        </w:rPr>
      </w:pPr>
    </w:p>
    <w:p w:rsidR="007947A9" w:rsidRPr="00B81EF4" w:rsidRDefault="007947A9" w:rsidP="007947A9">
      <w:pPr>
        <w:widowControl w:val="0"/>
        <w:shd w:val="clear" w:color="auto" w:fill="FFFFFF"/>
        <w:tabs>
          <w:tab w:val="left" w:pos="1134"/>
        </w:tabs>
        <w:suppressAutoHyphens w:val="0"/>
        <w:autoSpaceDN/>
        <w:spacing w:after="0" w:line="360" w:lineRule="auto"/>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Vilniaus regiono apylinkės teismo pirmininkui</w:t>
      </w:r>
    </w:p>
    <w:p w:rsidR="007947A9" w:rsidRPr="00B81EF4" w:rsidRDefault="007947A9" w:rsidP="007947A9">
      <w:pPr>
        <w:widowControl w:val="0"/>
        <w:suppressAutoHyphens w:val="0"/>
        <w:autoSpaceDN/>
        <w:spacing w:before="120" w:after="120" w:line="240" w:lineRule="auto"/>
        <w:ind w:firstLine="0"/>
        <w:jc w:val="center"/>
        <w:textAlignment w:val="auto"/>
        <w:rPr>
          <w:rFonts w:ascii="Times New Roman" w:eastAsia="Times New Roman" w:hAnsi="Times New Roman"/>
          <w:spacing w:val="20"/>
          <w:sz w:val="24"/>
          <w:szCs w:val="24"/>
          <w:lang w:eastAsia="lt-LT"/>
        </w:rPr>
      </w:pPr>
      <w:r w:rsidRPr="00B81EF4">
        <w:rPr>
          <w:rFonts w:ascii="Times New Roman" w:eastAsia="Times New Roman" w:hAnsi="Times New Roman"/>
          <w:spacing w:val="20"/>
          <w:sz w:val="24"/>
          <w:szCs w:val="24"/>
          <w:lang w:eastAsia="lt-LT"/>
        </w:rPr>
        <w:t>PRAŠYMAS</w:t>
      </w:r>
    </w:p>
    <w:p w:rsidR="007947A9" w:rsidRPr="00B81EF4" w:rsidRDefault="007947A9" w:rsidP="007947A9">
      <w:pPr>
        <w:widowControl w:val="0"/>
        <w:suppressAutoHyphens w:val="0"/>
        <w:autoSpaceDN/>
        <w:spacing w:after="0" w:line="240" w:lineRule="auto"/>
        <w:ind w:firstLine="0"/>
        <w:jc w:val="center"/>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br/>
      </w:r>
      <w:r w:rsidRPr="00B81EF4">
        <w:rPr>
          <w:rFonts w:ascii="Times New Roman" w:eastAsia="Times New Roman" w:hAnsi="Times New Roman"/>
          <w:sz w:val="24"/>
          <w:szCs w:val="24"/>
          <w:lang w:eastAsia="lt-LT" w:bidi="lt-LT"/>
        </w:rPr>
        <w:t xml:space="preserve">DĖL PATEKIMO Į TEISMO </w:t>
      </w:r>
      <w:r w:rsidR="0033596D" w:rsidRPr="00B81EF4">
        <w:rPr>
          <w:rFonts w:ascii="Times New Roman" w:eastAsia="Times New Roman" w:hAnsi="Times New Roman"/>
          <w:sz w:val="24"/>
          <w:szCs w:val="24"/>
          <w:lang w:eastAsia="lt-LT" w:bidi="lt-LT"/>
        </w:rPr>
        <w:t>SPECIALIĄSIAS</w:t>
      </w:r>
      <w:r w:rsidRPr="00B81EF4">
        <w:rPr>
          <w:rFonts w:ascii="Times New Roman" w:eastAsia="Times New Roman" w:hAnsi="Times New Roman"/>
          <w:sz w:val="24"/>
          <w:szCs w:val="24"/>
          <w:lang w:eastAsia="lt-LT" w:bidi="lt-LT"/>
        </w:rPr>
        <w:t xml:space="preserve"> PATALPAS IR VAIZDO FIKSAVIMO</w:t>
      </w: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ĮRANGOS JOSE NAUDOJIMO</w:t>
      </w:r>
      <w:r w:rsidRPr="00B81EF4">
        <w:rPr>
          <w:rFonts w:ascii="Times New Roman" w:eastAsia="Times New Roman" w:hAnsi="Times New Roman"/>
          <w:sz w:val="24"/>
          <w:szCs w:val="24"/>
          <w:lang w:eastAsia="lt-LT"/>
        </w:rPr>
        <w:br/>
      </w: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i/>
          <w:sz w:val="24"/>
          <w:szCs w:val="24"/>
          <w:vertAlign w:val="superscript"/>
          <w:lang w:eastAsia="lt-LT"/>
        </w:rPr>
      </w:pPr>
      <w:r w:rsidRPr="00B81EF4">
        <w:rPr>
          <w:rFonts w:ascii="Times New Roman" w:eastAsia="Times New Roman" w:hAnsi="Times New Roman"/>
          <w:i/>
          <w:sz w:val="24"/>
          <w:szCs w:val="24"/>
          <w:vertAlign w:val="superscript"/>
          <w:lang w:eastAsia="lt-LT"/>
        </w:rPr>
        <w:t>__________________________</w:t>
      </w: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center"/>
        <w:textAlignment w:val="auto"/>
        <w:rPr>
          <w:rFonts w:ascii="Times New Roman" w:eastAsia="Times New Roman" w:hAnsi="Times New Roman"/>
          <w:i/>
          <w:sz w:val="20"/>
          <w:szCs w:val="20"/>
          <w:lang w:eastAsia="lt-LT"/>
        </w:rPr>
      </w:pPr>
      <w:r w:rsidRPr="00B81EF4">
        <w:rPr>
          <w:rFonts w:ascii="Times New Roman" w:eastAsia="Times New Roman" w:hAnsi="Times New Roman"/>
          <w:i/>
          <w:sz w:val="20"/>
          <w:szCs w:val="20"/>
          <w:lang w:eastAsia="lt-LT"/>
        </w:rPr>
        <w:t>(data)</w:t>
      </w: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p>
    <w:p w:rsidR="007947A9" w:rsidRPr="00B81EF4" w:rsidRDefault="007947A9" w:rsidP="007947A9">
      <w:pPr>
        <w:widowControl w:val="0"/>
        <w:tabs>
          <w:tab w:val="left" w:leader="underscore" w:pos="5143"/>
          <w:tab w:val="left" w:pos="5814"/>
          <w:tab w:val="left" w:leader="underscore" w:pos="6396"/>
        </w:tabs>
        <w:suppressAutoHyphens w:val="0"/>
        <w:autoSpaceDN/>
        <w:spacing w:after="0" w:line="360" w:lineRule="auto"/>
        <w:ind w:firstLine="709"/>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Prašau leisti _______________________ nuo _______ iki _______ patekti į Vilniaus regiono</w:t>
      </w:r>
    </w:p>
    <w:p w:rsidR="007947A9" w:rsidRPr="00B81EF4" w:rsidRDefault="007947A9" w:rsidP="007947A9">
      <w:pPr>
        <w:widowControl w:val="0"/>
        <w:tabs>
          <w:tab w:val="left" w:leader="underscore" w:pos="5143"/>
          <w:tab w:val="left" w:leader="underscore" w:pos="6396"/>
        </w:tabs>
        <w:suppressAutoHyphens w:val="0"/>
        <w:autoSpaceDN/>
        <w:spacing w:after="0" w:line="360" w:lineRule="auto"/>
        <w:ind w:firstLine="709"/>
        <w:textAlignment w:val="auto"/>
        <w:rPr>
          <w:rFonts w:ascii="Times New Roman" w:eastAsia="Times New Roman" w:hAnsi="Times New Roman"/>
          <w:sz w:val="20"/>
          <w:szCs w:val="20"/>
          <w:lang w:eastAsia="lt-LT"/>
        </w:rPr>
      </w:pPr>
      <w:r w:rsidRPr="00B81EF4">
        <w:rPr>
          <w:rFonts w:ascii="Times New Roman" w:eastAsia="Times New Roman" w:hAnsi="Times New Roman"/>
          <w:sz w:val="20"/>
          <w:szCs w:val="20"/>
          <w:lang w:eastAsia="lt-LT"/>
        </w:rPr>
        <w:t xml:space="preserve">                                        (nurodyti datą)                                  (nurodyti laiką)</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 xml:space="preserve">apylinkės teismo </w:t>
      </w:r>
      <w:r w:rsidRPr="00B81EF4">
        <w:rPr>
          <w:rFonts w:ascii="Times New Roman" w:eastAsia="Times New Roman" w:hAnsi="Times New Roman"/>
          <w:i/>
          <w:sz w:val="24"/>
          <w:szCs w:val="24"/>
          <w:lang w:eastAsia="lt-LT" w:bidi="lt-LT"/>
        </w:rPr>
        <w:t>__________________________</w:t>
      </w:r>
      <w:r w:rsidRPr="00B81EF4">
        <w:rPr>
          <w:rFonts w:ascii="Times New Roman" w:eastAsia="Times New Roman" w:hAnsi="Times New Roman"/>
          <w:sz w:val="24"/>
          <w:szCs w:val="24"/>
          <w:lang w:eastAsia="lt-LT" w:bidi="lt-LT"/>
        </w:rPr>
        <w:t xml:space="preserve"> </w:t>
      </w:r>
      <w:r w:rsidR="0033596D" w:rsidRPr="00B81EF4">
        <w:rPr>
          <w:rFonts w:ascii="Times New Roman" w:eastAsia="Times New Roman" w:hAnsi="Times New Roman"/>
          <w:sz w:val="24"/>
          <w:szCs w:val="24"/>
          <w:lang w:eastAsia="lt-LT" w:bidi="lt-LT"/>
        </w:rPr>
        <w:t>specialiąsias</w:t>
      </w:r>
      <w:r w:rsidRPr="00B81EF4">
        <w:rPr>
          <w:rFonts w:ascii="Times New Roman" w:eastAsia="Times New Roman" w:hAnsi="Times New Roman"/>
          <w:sz w:val="24"/>
          <w:szCs w:val="24"/>
          <w:lang w:eastAsia="lt-LT" w:bidi="lt-LT"/>
        </w:rPr>
        <w:t xml:space="preserve"> patalpas, t. y. _______________________</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rūmus)</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sz w:val="24"/>
          <w:szCs w:val="24"/>
          <w:lang w:eastAsia="lt-LT" w:bidi="lt-LT"/>
        </w:rPr>
      </w:pPr>
      <w:r w:rsidRPr="00B81EF4">
        <w:rPr>
          <w:rFonts w:ascii="Times New Roman" w:eastAsia="Times New Roman" w:hAnsi="Times New Roman"/>
          <w:i/>
          <w:iCs/>
          <w:sz w:val="24"/>
          <w:szCs w:val="24"/>
          <w:shd w:val="clear" w:color="auto" w:fill="FFFFFF"/>
          <w:lang w:eastAsia="lt-LT" w:bidi="lt-LT"/>
        </w:rPr>
        <w:t>___________________________________________________________________________________</w:t>
      </w:r>
      <w:r w:rsidRPr="00B81EF4">
        <w:rPr>
          <w:rFonts w:ascii="Times New Roman" w:eastAsia="Times New Roman" w:hAnsi="Times New Roman"/>
          <w:sz w:val="24"/>
          <w:szCs w:val="24"/>
          <w:lang w:eastAsia="lt-LT" w:bidi="lt-LT"/>
        </w:rPr>
        <w:t xml:space="preserve"> ir </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konkrečias patalpas)</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i/>
          <w:iCs/>
          <w:sz w:val="24"/>
          <w:szCs w:val="24"/>
          <w:shd w:val="clear" w:color="auto" w:fill="FFFFFF"/>
          <w:lang w:eastAsia="lt-LT" w:bidi="lt-LT"/>
        </w:rPr>
      </w:pPr>
      <w:r w:rsidRPr="00B81EF4">
        <w:rPr>
          <w:rFonts w:ascii="Times New Roman" w:eastAsia="Times New Roman" w:hAnsi="Times New Roman"/>
          <w:sz w:val="24"/>
          <w:szCs w:val="24"/>
          <w:lang w:eastAsia="lt-LT" w:bidi="lt-LT"/>
        </w:rPr>
        <w:t xml:space="preserve">vaizdo fiksavimo įranga fiksuoti </w:t>
      </w:r>
      <w:r w:rsidRPr="00B81EF4">
        <w:rPr>
          <w:rFonts w:ascii="Times New Roman" w:eastAsia="Times New Roman" w:hAnsi="Times New Roman"/>
          <w:i/>
          <w:iCs/>
          <w:sz w:val="24"/>
          <w:szCs w:val="24"/>
          <w:shd w:val="clear" w:color="auto" w:fill="FFFFFF"/>
          <w:lang w:eastAsia="lt-LT" w:bidi="lt-LT"/>
        </w:rPr>
        <w:t>__________________________________________________________.</w:t>
      </w:r>
    </w:p>
    <w:p w:rsidR="007947A9" w:rsidRPr="00B81EF4" w:rsidRDefault="007947A9" w:rsidP="007947A9">
      <w:pPr>
        <w:widowControl w:val="0"/>
        <w:suppressAutoHyphens w:val="0"/>
        <w:autoSpaceDN/>
        <w:spacing w:after="0" w:line="360" w:lineRule="auto"/>
        <w:ind w:firstLine="0"/>
        <w:jc w:val="left"/>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4"/>
          <w:szCs w:val="24"/>
          <w:lang w:eastAsia="lt-LT" w:bidi="lt-LT"/>
        </w:rPr>
        <w:t xml:space="preserve">                                                                             </w:t>
      </w:r>
      <w:r w:rsidRPr="00B81EF4">
        <w:rPr>
          <w:rFonts w:ascii="Times New Roman" w:eastAsia="Times New Roman" w:hAnsi="Times New Roman"/>
          <w:sz w:val="20"/>
          <w:szCs w:val="20"/>
          <w:lang w:eastAsia="lt-LT" w:bidi="lt-LT"/>
        </w:rPr>
        <w:t>(nurodyti vaizdo fiksavimo objektą ir (ar) vietą)</w:t>
      </w:r>
    </w:p>
    <w:p w:rsidR="007947A9" w:rsidRPr="00B81EF4" w:rsidRDefault="007947A9" w:rsidP="007947A9">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 xml:space="preserve">Vaizdo fiksavimo tikslas ________________________________________________________________. </w:t>
      </w:r>
    </w:p>
    <w:p w:rsidR="007947A9" w:rsidRPr="00B81EF4" w:rsidRDefault="007947A9" w:rsidP="007947A9">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0"/>
          <w:szCs w:val="20"/>
          <w:lang w:eastAsia="lt-LT" w:bidi="lt-LT"/>
        </w:rPr>
      </w:pPr>
      <w:r w:rsidRPr="00B81EF4">
        <w:rPr>
          <w:rFonts w:ascii="Times New Roman" w:eastAsia="Times New Roman" w:hAnsi="Times New Roman"/>
          <w:sz w:val="20"/>
          <w:szCs w:val="20"/>
          <w:lang w:eastAsia="lt-LT" w:bidi="lt-LT"/>
        </w:rPr>
        <w:t xml:space="preserve">                                                                                      (nurodyti konkretų vaizdo fiksavimo tikslą)</w:t>
      </w:r>
    </w:p>
    <w:p w:rsidR="007947A9" w:rsidRPr="00B81EF4" w:rsidRDefault="007947A9" w:rsidP="007947A9">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r w:rsidRPr="00B81EF4">
        <w:rPr>
          <w:rFonts w:ascii="Times New Roman" w:eastAsia="Times New Roman" w:hAnsi="Times New Roman"/>
          <w:sz w:val="24"/>
          <w:szCs w:val="24"/>
          <w:lang w:eastAsia="lt-LT" w:bidi="lt-LT"/>
        </w:rPr>
        <w:t>Vaizdo fiksavimo rezultatai bus naudojami _________________________________________________</w:t>
      </w:r>
    </w:p>
    <w:p w:rsidR="007947A9" w:rsidRPr="00B81EF4" w:rsidRDefault="007947A9" w:rsidP="007947A9">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bidi="lt-LT"/>
        </w:rPr>
      </w:pPr>
    </w:p>
    <w:p w:rsidR="007947A9" w:rsidRPr="00B81EF4" w:rsidRDefault="007947A9" w:rsidP="007947A9">
      <w:pPr>
        <w:widowControl w:val="0"/>
        <w:tabs>
          <w:tab w:val="left" w:leader="underscore" w:pos="8917"/>
        </w:tabs>
        <w:suppressAutoHyphens w:val="0"/>
        <w:autoSpaceDN/>
        <w:spacing w:after="0" w:line="360" w:lineRule="auto"/>
        <w:ind w:firstLine="0"/>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bidi="lt-LT"/>
        </w:rPr>
        <w:t>____________________________________________________________________________________ .</w:t>
      </w:r>
    </w:p>
    <w:p w:rsidR="007947A9" w:rsidRPr="00B81EF4" w:rsidRDefault="007947A9" w:rsidP="007947A9">
      <w:pPr>
        <w:widowControl w:val="0"/>
        <w:shd w:val="clear" w:color="auto" w:fill="FFFFFF"/>
        <w:tabs>
          <w:tab w:val="left" w:pos="1134"/>
        </w:tabs>
        <w:suppressAutoHyphens w:val="0"/>
        <w:autoSpaceDN/>
        <w:spacing w:after="120" w:line="240" w:lineRule="auto"/>
        <w:ind w:firstLine="0"/>
        <w:jc w:val="left"/>
        <w:textAlignment w:val="auto"/>
        <w:rPr>
          <w:rFonts w:ascii="Times New Roman" w:eastAsia="Times New Roman" w:hAnsi="Times New Roman"/>
          <w:sz w:val="20"/>
          <w:szCs w:val="20"/>
          <w:lang w:eastAsia="lt-LT"/>
        </w:rPr>
      </w:pPr>
      <w:r w:rsidRPr="00B81EF4">
        <w:rPr>
          <w:rFonts w:ascii="Times New Roman" w:eastAsia="Times New Roman" w:hAnsi="Times New Roman"/>
          <w:sz w:val="24"/>
          <w:szCs w:val="24"/>
          <w:lang w:eastAsia="lt-LT"/>
        </w:rPr>
        <w:t xml:space="preserve">                                                 </w:t>
      </w:r>
      <w:r w:rsidRPr="00B81EF4">
        <w:rPr>
          <w:rFonts w:ascii="Times New Roman" w:eastAsia="Times New Roman" w:hAnsi="Times New Roman"/>
          <w:sz w:val="20"/>
          <w:szCs w:val="20"/>
          <w:lang w:eastAsia="lt-LT"/>
        </w:rPr>
        <w:t>(nurodyti, kur bus naudojami vaizdo fiksavimo rezultatai)</w:t>
      </w:r>
    </w:p>
    <w:p w:rsidR="007947A9" w:rsidRPr="00B81EF4" w:rsidRDefault="007947A9" w:rsidP="007947A9">
      <w:pPr>
        <w:widowControl w:val="0"/>
        <w:shd w:val="clear" w:color="auto" w:fill="FFFFFF"/>
        <w:tabs>
          <w:tab w:val="left" w:pos="1134"/>
        </w:tabs>
        <w:suppressAutoHyphens w:val="0"/>
        <w:autoSpaceDN/>
        <w:spacing w:after="0" w:line="600" w:lineRule="auto"/>
        <w:ind w:firstLine="0"/>
        <w:jc w:val="left"/>
        <w:textAlignment w:val="auto"/>
        <w:rPr>
          <w:rFonts w:ascii="Times New Roman" w:eastAsia="Times New Roman" w:hAnsi="Times New Roman"/>
          <w:sz w:val="24"/>
          <w:szCs w:val="24"/>
          <w:lang w:eastAsia="lt-LT"/>
        </w:rPr>
      </w:pPr>
    </w:p>
    <w:p w:rsidR="007947A9" w:rsidRPr="00B81EF4" w:rsidRDefault="007947A9" w:rsidP="007947A9">
      <w:pPr>
        <w:widowControl w:val="0"/>
        <w:shd w:val="clear" w:color="auto" w:fill="FFFFFF"/>
        <w:tabs>
          <w:tab w:val="left" w:pos="1134"/>
        </w:tabs>
        <w:suppressAutoHyphens w:val="0"/>
        <w:autoSpaceDN/>
        <w:spacing w:after="0" w:line="600" w:lineRule="auto"/>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Kartu su manimi atvyks _________________________________________________________________</w:t>
      </w:r>
    </w:p>
    <w:p w:rsidR="007947A9" w:rsidRPr="00B81EF4" w:rsidRDefault="007947A9" w:rsidP="007947A9">
      <w:pPr>
        <w:widowControl w:val="0"/>
        <w:shd w:val="clear" w:color="auto" w:fill="FFFFFF"/>
        <w:tabs>
          <w:tab w:val="left" w:pos="1134"/>
        </w:tabs>
        <w:suppressAutoHyphens w:val="0"/>
        <w:autoSpaceDN/>
        <w:spacing w:after="0"/>
        <w:ind w:firstLine="0"/>
        <w:jc w:val="left"/>
        <w:textAlignment w:val="auto"/>
        <w:rPr>
          <w:rFonts w:ascii="Times New Roman" w:eastAsia="Times New Roman" w:hAnsi="Times New Roman"/>
          <w:sz w:val="24"/>
          <w:szCs w:val="24"/>
          <w:lang w:eastAsia="lt-LT"/>
        </w:rPr>
      </w:pPr>
      <w:r w:rsidRPr="00B81EF4">
        <w:rPr>
          <w:rFonts w:ascii="Times New Roman" w:eastAsia="Times New Roman" w:hAnsi="Times New Roman"/>
          <w:sz w:val="24"/>
          <w:szCs w:val="24"/>
          <w:lang w:eastAsia="lt-LT"/>
        </w:rPr>
        <w:t>____________________________________________________________________________________ .</w:t>
      </w:r>
    </w:p>
    <w:p w:rsidR="007947A9" w:rsidRPr="00B81EF4" w:rsidRDefault="007947A9" w:rsidP="007947A9">
      <w:pPr>
        <w:widowControl w:val="0"/>
        <w:shd w:val="clear" w:color="auto" w:fill="FFFFFF"/>
        <w:tabs>
          <w:tab w:val="left" w:pos="1134"/>
        </w:tabs>
        <w:suppressAutoHyphens w:val="0"/>
        <w:autoSpaceDN/>
        <w:spacing w:before="120" w:after="0"/>
        <w:ind w:firstLine="0"/>
        <w:jc w:val="center"/>
        <w:textAlignment w:val="auto"/>
        <w:rPr>
          <w:rFonts w:ascii="Times New Roman" w:eastAsia="Times New Roman" w:hAnsi="Times New Roman"/>
          <w:sz w:val="20"/>
          <w:szCs w:val="20"/>
          <w:lang w:eastAsia="lt-LT"/>
        </w:rPr>
      </w:pPr>
      <w:r w:rsidRPr="00B81EF4">
        <w:rPr>
          <w:rFonts w:ascii="Times New Roman" w:eastAsia="Times New Roman" w:hAnsi="Times New Roman"/>
          <w:sz w:val="20"/>
          <w:szCs w:val="20"/>
          <w:lang w:eastAsia="lt-LT"/>
        </w:rPr>
        <w:t>(nurodyti visų su asmeniu, prašančiu leidimo naudoti vaizdo fiksavimo įrangą, atvykstančių asmenų vardus ir pavardes, jų ryšį su prašymą teikiančiu asmeniu)</w:t>
      </w: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lang w:eastAsia="lt-LT"/>
        </w:rPr>
      </w:pP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p>
    <w:p w:rsidR="007947A9" w:rsidRPr="00B81EF4" w:rsidRDefault="007947A9" w:rsidP="007947A9">
      <w:pPr>
        <w:widowControl w:val="0"/>
        <w:shd w:val="clear" w:color="auto" w:fill="FFFFFF"/>
        <w:tabs>
          <w:tab w:val="left" w:pos="1134"/>
        </w:tabs>
        <w:suppressAutoHyphens w:val="0"/>
        <w:autoSpaceDN/>
        <w:spacing w:after="0" w:line="240" w:lineRule="auto"/>
        <w:ind w:firstLine="0"/>
        <w:jc w:val="left"/>
        <w:textAlignment w:val="auto"/>
        <w:rPr>
          <w:rFonts w:ascii="Times New Roman" w:eastAsia="Times New Roman" w:hAnsi="Times New Roman"/>
          <w:sz w:val="24"/>
          <w:szCs w:val="24"/>
          <w:vertAlign w:val="superscript"/>
          <w:lang w:eastAsia="lt-LT"/>
        </w:rPr>
      </w:pPr>
      <w:r w:rsidRPr="00B81EF4">
        <w:rPr>
          <w:rFonts w:ascii="Times New Roman" w:eastAsia="Times New Roman" w:hAnsi="Times New Roman"/>
          <w:sz w:val="24"/>
          <w:szCs w:val="24"/>
          <w:vertAlign w:val="superscript"/>
          <w:lang w:eastAsia="lt-LT"/>
        </w:rPr>
        <w:t xml:space="preserve">                                                                                                                                                                    ___________________________________</w:t>
      </w:r>
    </w:p>
    <w:p w:rsidR="007947A9" w:rsidRPr="00B81EF4" w:rsidRDefault="007947A9" w:rsidP="008836DD">
      <w:pPr>
        <w:widowControl w:val="0"/>
        <w:shd w:val="clear" w:color="auto" w:fill="FFFFFF"/>
        <w:tabs>
          <w:tab w:val="left" w:pos="1134"/>
        </w:tabs>
        <w:suppressAutoHyphens w:val="0"/>
        <w:autoSpaceDN/>
        <w:spacing w:after="0" w:line="240" w:lineRule="auto"/>
        <w:ind w:left="6804" w:firstLine="0"/>
        <w:jc w:val="left"/>
        <w:textAlignment w:val="auto"/>
        <w:rPr>
          <w:rFonts w:ascii="Times New Roman" w:eastAsia="Times New Roman" w:hAnsi="Times New Roman"/>
          <w:sz w:val="20"/>
          <w:szCs w:val="20"/>
          <w:lang w:eastAsia="lt-LT"/>
        </w:rPr>
      </w:pPr>
      <w:r w:rsidRPr="00B81EF4">
        <w:rPr>
          <w:rFonts w:ascii="Times New Roman" w:eastAsia="Times New Roman" w:hAnsi="Times New Roman"/>
          <w:sz w:val="24"/>
          <w:szCs w:val="24"/>
          <w:vertAlign w:val="superscript"/>
          <w:lang w:eastAsia="lt-LT"/>
        </w:rPr>
        <w:t xml:space="preserve">                     </w:t>
      </w:r>
      <w:r w:rsidRPr="00B81EF4">
        <w:rPr>
          <w:rFonts w:ascii="Times New Roman" w:eastAsia="Times New Roman" w:hAnsi="Times New Roman"/>
          <w:sz w:val="20"/>
          <w:szCs w:val="20"/>
          <w:lang w:eastAsia="lt-LT"/>
        </w:rPr>
        <w:t>(parašas)</w:t>
      </w:r>
    </w:p>
    <w:sectPr w:rsidR="007947A9" w:rsidRPr="00B81EF4" w:rsidSect="00014F82">
      <w:type w:val="continuous"/>
      <w:pgSz w:w="11907" w:h="16839"/>
      <w:pgMar w:top="1080" w:right="562" w:bottom="634" w:left="1080" w:header="562" w:footer="56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326" w:rsidRDefault="00B74326">
      <w:pPr>
        <w:spacing w:after="0" w:line="240" w:lineRule="auto"/>
      </w:pPr>
      <w:r>
        <w:separator/>
      </w:r>
    </w:p>
  </w:endnote>
  <w:endnote w:type="continuationSeparator" w:id="0">
    <w:p w:rsidR="00B74326" w:rsidRDefault="00B74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charset w:val="00"/>
    <w:family w:val="roman"/>
    <w:pitch w:val="default"/>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326" w:rsidRDefault="00B74326">
      <w:pPr>
        <w:spacing w:after="0" w:line="240" w:lineRule="auto"/>
      </w:pPr>
      <w:r>
        <w:rPr>
          <w:color w:val="000000"/>
        </w:rPr>
        <w:separator/>
      </w:r>
    </w:p>
  </w:footnote>
  <w:footnote w:type="continuationSeparator" w:id="0">
    <w:p w:rsidR="00B74326" w:rsidRDefault="00B74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D57"/>
    <w:multiLevelType w:val="hybridMultilevel"/>
    <w:tmpl w:val="9EBAD6BE"/>
    <w:lvl w:ilvl="0" w:tplc="632857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6A5386"/>
    <w:multiLevelType w:val="hybridMultilevel"/>
    <w:tmpl w:val="300A52D4"/>
    <w:lvl w:ilvl="0" w:tplc="CD884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ED02CB"/>
    <w:multiLevelType w:val="hybridMultilevel"/>
    <w:tmpl w:val="7A0EDBE8"/>
    <w:lvl w:ilvl="0" w:tplc="6E7A9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0D62CAC"/>
    <w:multiLevelType w:val="hybridMultilevel"/>
    <w:tmpl w:val="DA92BC0C"/>
    <w:lvl w:ilvl="0" w:tplc="28FCDA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6121017"/>
    <w:multiLevelType w:val="hybridMultilevel"/>
    <w:tmpl w:val="AAAAC20E"/>
    <w:lvl w:ilvl="0" w:tplc="CF7E93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E4068B0"/>
    <w:multiLevelType w:val="hybridMultilevel"/>
    <w:tmpl w:val="562E76AE"/>
    <w:lvl w:ilvl="0" w:tplc="7778A3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0"/>
  </w:num>
  <w:num w:numId="5">
    <w:abstractNumId w:val="1"/>
  </w:num>
  <w:num w:numId="6">
    <w:abstractNumId w:val="5"/>
  </w:num>
  <w:num w:numId="7">
    <w:abstractNumId w:val="5"/>
    <w:lvlOverride w:ilvl="0">
      <w:lvl w:ilvl="0" w:tplc="7778A3A4">
        <w:start w:val="1"/>
        <w:numFmt w:val="decimal"/>
        <w:lvlText w:val="%1."/>
        <w:lvlJc w:val="left"/>
        <w:pPr>
          <w:ind w:left="108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77D"/>
    <w:rsid w:val="00014F82"/>
    <w:rsid w:val="00023189"/>
    <w:rsid w:val="00023FB1"/>
    <w:rsid w:val="00025B6C"/>
    <w:rsid w:val="00026D96"/>
    <w:rsid w:val="0003282C"/>
    <w:rsid w:val="00033901"/>
    <w:rsid w:val="00063EB3"/>
    <w:rsid w:val="00067EB9"/>
    <w:rsid w:val="000815F1"/>
    <w:rsid w:val="000842E8"/>
    <w:rsid w:val="000A7B61"/>
    <w:rsid w:val="000B20C2"/>
    <w:rsid w:val="000C784C"/>
    <w:rsid w:val="000D3DAB"/>
    <w:rsid w:val="000D3FD0"/>
    <w:rsid w:val="000E461C"/>
    <w:rsid w:val="001010C3"/>
    <w:rsid w:val="001022E6"/>
    <w:rsid w:val="00103E42"/>
    <w:rsid w:val="00120C58"/>
    <w:rsid w:val="001330FE"/>
    <w:rsid w:val="00133CEC"/>
    <w:rsid w:val="00152676"/>
    <w:rsid w:val="00152A20"/>
    <w:rsid w:val="001565CD"/>
    <w:rsid w:val="0016781D"/>
    <w:rsid w:val="00171264"/>
    <w:rsid w:val="00184EF8"/>
    <w:rsid w:val="00185CE8"/>
    <w:rsid w:val="00194552"/>
    <w:rsid w:val="001A1F78"/>
    <w:rsid w:val="001B0823"/>
    <w:rsid w:val="001B3B5C"/>
    <w:rsid w:val="001C28C5"/>
    <w:rsid w:val="001C3E1D"/>
    <w:rsid w:val="001C6D3D"/>
    <w:rsid w:val="001D37AF"/>
    <w:rsid w:val="001D3E74"/>
    <w:rsid w:val="001F61DE"/>
    <w:rsid w:val="001F6BF8"/>
    <w:rsid w:val="00224887"/>
    <w:rsid w:val="00282D44"/>
    <w:rsid w:val="00284BC3"/>
    <w:rsid w:val="002967B2"/>
    <w:rsid w:val="002A0EB1"/>
    <w:rsid w:val="002A640F"/>
    <w:rsid w:val="002A699B"/>
    <w:rsid w:val="002B1AED"/>
    <w:rsid w:val="002B4647"/>
    <w:rsid w:val="002C0631"/>
    <w:rsid w:val="002D4004"/>
    <w:rsid w:val="002D4499"/>
    <w:rsid w:val="002E3657"/>
    <w:rsid w:val="002E5103"/>
    <w:rsid w:val="002F0CC8"/>
    <w:rsid w:val="003151A0"/>
    <w:rsid w:val="003214E7"/>
    <w:rsid w:val="003230DB"/>
    <w:rsid w:val="00324CC4"/>
    <w:rsid w:val="0033596D"/>
    <w:rsid w:val="0035157F"/>
    <w:rsid w:val="00357CFE"/>
    <w:rsid w:val="003603B9"/>
    <w:rsid w:val="00361A97"/>
    <w:rsid w:val="00364910"/>
    <w:rsid w:val="00364AEB"/>
    <w:rsid w:val="003660CD"/>
    <w:rsid w:val="00372EC4"/>
    <w:rsid w:val="00374F24"/>
    <w:rsid w:val="00376194"/>
    <w:rsid w:val="003A44FB"/>
    <w:rsid w:val="003C21BB"/>
    <w:rsid w:val="003E1AD1"/>
    <w:rsid w:val="003E3A80"/>
    <w:rsid w:val="003F17B1"/>
    <w:rsid w:val="003F18FB"/>
    <w:rsid w:val="003F1A7F"/>
    <w:rsid w:val="003F45FF"/>
    <w:rsid w:val="00400B34"/>
    <w:rsid w:val="00402DEE"/>
    <w:rsid w:val="004169C2"/>
    <w:rsid w:val="0041749E"/>
    <w:rsid w:val="00420676"/>
    <w:rsid w:val="00421087"/>
    <w:rsid w:val="00431349"/>
    <w:rsid w:val="004328A8"/>
    <w:rsid w:val="004421A7"/>
    <w:rsid w:val="00447273"/>
    <w:rsid w:val="00447896"/>
    <w:rsid w:val="004617F4"/>
    <w:rsid w:val="004643DC"/>
    <w:rsid w:val="00465480"/>
    <w:rsid w:val="0046624C"/>
    <w:rsid w:val="00477090"/>
    <w:rsid w:val="0048726D"/>
    <w:rsid w:val="004A643C"/>
    <w:rsid w:val="004A70C1"/>
    <w:rsid w:val="004C08DC"/>
    <w:rsid w:val="004E32AE"/>
    <w:rsid w:val="00514229"/>
    <w:rsid w:val="0051502A"/>
    <w:rsid w:val="00542FD2"/>
    <w:rsid w:val="0055597B"/>
    <w:rsid w:val="0056475D"/>
    <w:rsid w:val="0057186E"/>
    <w:rsid w:val="00583970"/>
    <w:rsid w:val="005972EF"/>
    <w:rsid w:val="005A0E63"/>
    <w:rsid w:val="005C6B2A"/>
    <w:rsid w:val="005F04D4"/>
    <w:rsid w:val="005F1930"/>
    <w:rsid w:val="005F3144"/>
    <w:rsid w:val="00614CCE"/>
    <w:rsid w:val="00632C5A"/>
    <w:rsid w:val="00652339"/>
    <w:rsid w:val="00663C81"/>
    <w:rsid w:val="006716F3"/>
    <w:rsid w:val="00685AC7"/>
    <w:rsid w:val="00694633"/>
    <w:rsid w:val="006B3450"/>
    <w:rsid w:val="006E1AB6"/>
    <w:rsid w:val="00703D30"/>
    <w:rsid w:val="00712A5F"/>
    <w:rsid w:val="007235D4"/>
    <w:rsid w:val="00743F64"/>
    <w:rsid w:val="007471B8"/>
    <w:rsid w:val="00754318"/>
    <w:rsid w:val="00755AF0"/>
    <w:rsid w:val="00770E61"/>
    <w:rsid w:val="0078668A"/>
    <w:rsid w:val="007947A9"/>
    <w:rsid w:val="007A148A"/>
    <w:rsid w:val="007A22E1"/>
    <w:rsid w:val="007A4E60"/>
    <w:rsid w:val="007D2463"/>
    <w:rsid w:val="007D408C"/>
    <w:rsid w:val="007E2CA4"/>
    <w:rsid w:val="007F7C1C"/>
    <w:rsid w:val="00801226"/>
    <w:rsid w:val="00805E79"/>
    <w:rsid w:val="008113CF"/>
    <w:rsid w:val="008251D3"/>
    <w:rsid w:val="008279C0"/>
    <w:rsid w:val="008320DF"/>
    <w:rsid w:val="008355C7"/>
    <w:rsid w:val="0084073C"/>
    <w:rsid w:val="00841B69"/>
    <w:rsid w:val="00857F84"/>
    <w:rsid w:val="00863C77"/>
    <w:rsid w:val="00873AA9"/>
    <w:rsid w:val="00880BB2"/>
    <w:rsid w:val="008819D5"/>
    <w:rsid w:val="00882EAB"/>
    <w:rsid w:val="008836DD"/>
    <w:rsid w:val="00886548"/>
    <w:rsid w:val="008A67A7"/>
    <w:rsid w:val="008B5A1A"/>
    <w:rsid w:val="008C309D"/>
    <w:rsid w:val="008D00CA"/>
    <w:rsid w:val="008D618E"/>
    <w:rsid w:val="008E11C7"/>
    <w:rsid w:val="008E401C"/>
    <w:rsid w:val="008F4474"/>
    <w:rsid w:val="00906C43"/>
    <w:rsid w:val="009153CE"/>
    <w:rsid w:val="00930A5C"/>
    <w:rsid w:val="00935BC7"/>
    <w:rsid w:val="009369CC"/>
    <w:rsid w:val="0093774C"/>
    <w:rsid w:val="00940301"/>
    <w:rsid w:val="00960158"/>
    <w:rsid w:val="00964957"/>
    <w:rsid w:val="00987B9B"/>
    <w:rsid w:val="0099048A"/>
    <w:rsid w:val="00993699"/>
    <w:rsid w:val="009A0A7B"/>
    <w:rsid w:val="009A63B5"/>
    <w:rsid w:val="009A6A75"/>
    <w:rsid w:val="009B6A7D"/>
    <w:rsid w:val="009C371D"/>
    <w:rsid w:val="009C7947"/>
    <w:rsid w:val="009D4C12"/>
    <w:rsid w:val="009F566D"/>
    <w:rsid w:val="00A067E2"/>
    <w:rsid w:val="00A10062"/>
    <w:rsid w:val="00A11A00"/>
    <w:rsid w:val="00A15B59"/>
    <w:rsid w:val="00A17912"/>
    <w:rsid w:val="00A27C53"/>
    <w:rsid w:val="00A717D0"/>
    <w:rsid w:val="00A83CCE"/>
    <w:rsid w:val="00A85A31"/>
    <w:rsid w:val="00AA0686"/>
    <w:rsid w:val="00AA0BB3"/>
    <w:rsid w:val="00AA0EBF"/>
    <w:rsid w:val="00AA12AF"/>
    <w:rsid w:val="00AF0136"/>
    <w:rsid w:val="00B013FD"/>
    <w:rsid w:val="00B110F2"/>
    <w:rsid w:val="00B143AC"/>
    <w:rsid w:val="00B33141"/>
    <w:rsid w:val="00B46550"/>
    <w:rsid w:val="00B5486A"/>
    <w:rsid w:val="00B74326"/>
    <w:rsid w:val="00B81EF4"/>
    <w:rsid w:val="00B81FCC"/>
    <w:rsid w:val="00B82B9A"/>
    <w:rsid w:val="00B91FE5"/>
    <w:rsid w:val="00BA100A"/>
    <w:rsid w:val="00BE05EB"/>
    <w:rsid w:val="00BE361C"/>
    <w:rsid w:val="00BF245C"/>
    <w:rsid w:val="00BF352D"/>
    <w:rsid w:val="00C00160"/>
    <w:rsid w:val="00C11136"/>
    <w:rsid w:val="00C2256C"/>
    <w:rsid w:val="00C31556"/>
    <w:rsid w:val="00C4438E"/>
    <w:rsid w:val="00C6456F"/>
    <w:rsid w:val="00C76804"/>
    <w:rsid w:val="00C77A49"/>
    <w:rsid w:val="00C8607E"/>
    <w:rsid w:val="00C87744"/>
    <w:rsid w:val="00C90440"/>
    <w:rsid w:val="00C922F7"/>
    <w:rsid w:val="00C92587"/>
    <w:rsid w:val="00CA7DEE"/>
    <w:rsid w:val="00CC075B"/>
    <w:rsid w:val="00CF4374"/>
    <w:rsid w:val="00D109C5"/>
    <w:rsid w:val="00D1428D"/>
    <w:rsid w:val="00D172B3"/>
    <w:rsid w:val="00D31A94"/>
    <w:rsid w:val="00D4477D"/>
    <w:rsid w:val="00D51E99"/>
    <w:rsid w:val="00D727F9"/>
    <w:rsid w:val="00D84E4A"/>
    <w:rsid w:val="00D8745E"/>
    <w:rsid w:val="00D92B7F"/>
    <w:rsid w:val="00D96ED2"/>
    <w:rsid w:val="00DC1D71"/>
    <w:rsid w:val="00DD5AEC"/>
    <w:rsid w:val="00DE641A"/>
    <w:rsid w:val="00DE7977"/>
    <w:rsid w:val="00E3690A"/>
    <w:rsid w:val="00E45624"/>
    <w:rsid w:val="00E536A1"/>
    <w:rsid w:val="00E57C19"/>
    <w:rsid w:val="00E6122F"/>
    <w:rsid w:val="00E81E12"/>
    <w:rsid w:val="00E87E9D"/>
    <w:rsid w:val="00E91162"/>
    <w:rsid w:val="00E9273D"/>
    <w:rsid w:val="00EA38F8"/>
    <w:rsid w:val="00EB7A45"/>
    <w:rsid w:val="00EC5DC2"/>
    <w:rsid w:val="00ED0918"/>
    <w:rsid w:val="00ED1F56"/>
    <w:rsid w:val="00EE3DC9"/>
    <w:rsid w:val="00EF2136"/>
    <w:rsid w:val="00EF62A1"/>
    <w:rsid w:val="00F07019"/>
    <w:rsid w:val="00F07526"/>
    <w:rsid w:val="00F13061"/>
    <w:rsid w:val="00F23859"/>
    <w:rsid w:val="00F26DDC"/>
    <w:rsid w:val="00F50942"/>
    <w:rsid w:val="00F65967"/>
    <w:rsid w:val="00F718E9"/>
    <w:rsid w:val="00FA0231"/>
    <w:rsid w:val="00FA710B"/>
    <w:rsid w:val="00FA7C25"/>
    <w:rsid w:val="00FC0AB5"/>
    <w:rsid w:val="00FC575C"/>
    <w:rsid w:val="00FD14E3"/>
    <w:rsid w:val="00FE5112"/>
    <w:rsid w:val="00FE647E"/>
    <w:rsid w:val="00FE6631"/>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AAFE"/>
  <w15:docId w15:val="{C9E447CD-3D69-4519-8737-40BED3BA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ind w:firstLine="1296"/>
        <w:jc w:val="both"/>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rsid w:val="00A27C53"/>
    <w:pPr>
      <w:suppressAutoHyphens/>
      <w:spacing w:after="200" w:line="276" w:lineRule="auto"/>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D109C5"/>
    <w:pPr>
      <w:tabs>
        <w:tab w:val="center" w:pos="4680"/>
        <w:tab w:val="right" w:pos="9360"/>
      </w:tabs>
      <w:spacing w:after="0" w:line="240" w:lineRule="auto"/>
    </w:pPr>
  </w:style>
  <w:style w:type="character" w:customStyle="1" w:styleId="AntratsDiagrama">
    <w:name w:val="Antraštės Diagrama"/>
    <w:basedOn w:val="Numatytasispastraiposriftas"/>
    <w:rsid w:val="00D109C5"/>
  </w:style>
  <w:style w:type="paragraph" w:styleId="Porat">
    <w:name w:val="footer"/>
    <w:basedOn w:val="prastasis"/>
    <w:rsid w:val="00D109C5"/>
    <w:pPr>
      <w:tabs>
        <w:tab w:val="center" w:pos="4680"/>
        <w:tab w:val="right" w:pos="9360"/>
      </w:tabs>
      <w:spacing w:after="0" w:line="240" w:lineRule="auto"/>
    </w:pPr>
  </w:style>
  <w:style w:type="character" w:customStyle="1" w:styleId="PoratDiagrama">
    <w:name w:val="Poraštė Diagrama"/>
    <w:basedOn w:val="Numatytasispastraiposriftas"/>
    <w:rsid w:val="00D109C5"/>
  </w:style>
  <w:style w:type="character" w:styleId="Puslapionumeris">
    <w:name w:val="page number"/>
    <w:basedOn w:val="Numatytasispastraiposriftas"/>
    <w:rsid w:val="00D109C5"/>
  </w:style>
  <w:style w:type="paragraph" w:styleId="Sraopastraipa">
    <w:name w:val="List Paragraph"/>
    <w:basedOn w:val="prastasis"/>
    <w:uiPriority w:val="34"/>
    <w:qFormat/>
    <w:rsid w:val="001F61DE"/>
    <w:pPr>
      <w:ind w:left="720"/>
      <w:contextualSpacing/>
    </w:pPr>
  </w:style>
  <w:style w:type="paragraph" w:styleId="Debesliotekstas">
    <w:name w:val="Balloon Text"/>
    <w:basedOn w:val="prastasis"/>
    <w:link w:val="DebesliotekstasDiagrama"/>
    <w:uiPriority w:val="99"/>
    <w:semiHidden/>
    <w:unhideWhenUsed/>
    <w:rsid w:val="001B3B5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B3B5C"/>
    <w:rPr>
      <w:rFonts w:ascii="Segoe UI" w:hAnsi="Segoe UI" w:cs="Segoe UI"/>
      <w:sz w:val="18"/>
      <w:szCs w:val="18"/>
    </w:rPr>
  </w:style>
  <w:style w:type="paragraph" w:styleId="Betarp">
    <w:name w:val="No Spacing"/>
    <w:uiPriority w:val="1"/>
    <w:qFormat/>
    <w:rsid w:val="001565CD"/>
    <w:pPr>
      <w:suppressAutoHyphens/>
    </w:pPr>
    <w:rPr>
      <w:lang w:val="lt-LT"/>
    </w:rPr>
  </w:style>
  <w:style w:type="character" w:styleId="Hipersaitas">
    <w:name w:val="Hyperlink"/>
    <w:basedOn w:val="Numatytasispastraiposriftas"/>
    <w:uiPriority w:val="99"/>
    <w:unhideWhenUsed/>
    <w:rsid w:val="007A22E1"/>
    <w:rPr>
      <w:color w:val="0563C1" w:themeColor="hyperlink"/>
      <w:u w:val="single"/>
    </w:rPr>
  </w:style>
  <w:style w:type="character" w:styleId="Neapdorotaspaminjimas">
    <w:name w:val="Unresolved Mention"/>
    <w:basedOn w:val="Numatytasispastraiposriftas"/>
    <w:uiPriority w:val="99"/>
    <w:semiHidden/>
    <w:unhideWhenUsed/>
    <w:rsid w:val="007A22E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666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8F7E-BC89-4B1B-BF5B-FC028DCEE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TotalTime>
  <Pages>7</Pages>
  <Words>3411</Words>
  <Characters>19444</Characters>
  <Application>Microsoft Office Word</Application>
  <DocSecurity>0</DocSecurity>
  <Lines>162</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Alvydas Žala</dc:creator>
  <dc:description/>
  <cp:lastModifiedBy>Laima Matulytė</cp:lastModifiedBy>
  <cp:revision>127</cp:revision>
  <cp:lastPrinted>2018-06-07T06:35:00Z</cp:lastPrinted>
  <dcterms:created xsi:type="dcterms:W3CDTF">2018-05-11T07:55:00Z</dcterms:created>
  <dcterms:modified xsi:type="dcterms:W3CDTF">2018-06-08T11:57:00Z</dcterms:modified>
</cp:coreProperties>
</file>