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4F7B" w:rsidRPr="00E94D1C" w:rsidRDefault="00A84F7B" w:rsidP="00A84F7B">
      <w:pPr>
        <w:keepNext/>
        <w:spacing w:after="0" w:line="276" w:lineRule="auto"/>
        <w:ind w:firstLine="5103"/>
        <w:rPr>
          <w:rFonts w:ascii="Times New Roman" w:hAnsi="Times New Roman" w:cs="Times New Roman"/>
          <w:caps/>
          <w:sz w:val="24"/>
          <w:szCs w:val="24"/>
        </w:rPr>
      </w:pPr>
      <w:r w:rsidRPr="00E94D1C">
        <w:rPr>
          <w:rFonts w:ascii="Times New Roman" w:hAnsi="Times New Roman" w:cs="Times New Roman"/>
          <w:caps/>
          <w:sz w:val="24"/>
          <w:szCs w:val="24"/>
        </w:rPr>
        <w:t>PATVIRTINTA</w:t>
      </w:r>
    </w:p>
    <w:p w:rsidR="00A84F7B" w:rsidRPr="00E94D1C" w:rsidRDefault="00A84F7B" w:rsidP="00A84F7B">
      <w:pPr>
        <w:spacing w:after="0" w:line="276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E94D1C">
        <w:rPr>
          <w:rFonts w:ascii="Times New Roman" w:hAnsi="Times New Roman" w:cs="Times New Roman"/>
          <w:sz w:val="24"/>
          <w:szCs w:val="24"/>
        </w:rPr>
        <w:t>Vilniaus regiono apylinkės teismo kanclerio</w:t>
      </w:r>
    </w:p>
    <w:p w:rsidR="00A84F7B" w:rsidRPr="00E94D1C" w:rsidRDefault="00A84F7B" w:rsidP="00A84F7B">
      <w:pPr>
        <w:spacing w:after="0" w:line="276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E94D1C">
        <w:rPr>
          <w:rFonts w:ascii="Times New Roman" w:hAnsi="Times New Roman" w:cs="Times New Roman"/>
          <w:sz w:val="24"/>
          <w:szCs w:val="24"/>
        </w:rPr>
        <w:t>2018 m. lapkričio 29  d.</w:t>
      </w:r>
    </w:p>
    <w:p w:rsidR="00A84F7B" w:rsidRPr="00E94D1C" w:rsidRDefault="00A84F7B" w:rsidP="00A84F7B">
      <w:pPr>
        <w:spacing w:after="0" w:line="276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E94D1C">
        <w:rPr>
          <w:rFonts w:ascii="Times New Roman" w:hAnsi="Times New Roman" w:cs="Times New Roman"/>
          <w:sz w:val="24"/>
          <w:szCs w:val="24"/>
        </w:rPr>
        <w:t>įsakymu Nr. V-306</w:t>
      </w:r>
    </w:p>
    <w:p w:rsidR="00A84F7B" w:rsidRPr="00E94D1C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4525E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 xml:space="preserve">TEISMO RAŠTINĖS SKYRIAUS </w:t>
      </w:r>
    </w:p>
    <w:p w:rsidR="00A84F7B" w:rsidRPr="00F13466" w:rsidRDefault="00A4525E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BIURO </w:t>
      </w:r>
      <w:bookmarkStart w:id="0" w:name="_GoBack"/>
      <w:bookmarkEnd w:id="0"/>
      <w:r w:rsidR="00A84F7B" w:rsidRPr="00F13466">
        <w:rPr>
          <w:rFonts w:ascii="Times New Roman" w:hAnsi="Times New Roman" w:cs="Times New Roman"/>
          <w:b/>
          <w:sz w:val="24"/>
          <w:szCs w:val="24"/>
        </w:rPr>
        <w:t>SPECIALISTO</w:t>
      </w:r>
    </w:p>
    <w:p w:rsidR="00A84F7B" w:rsidRPr="00F13466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>PAREIGYBĖS APRAŠYMAS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4F7B" w:rsidRPr="00F13466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F7B" w:rsidRPr="00F13466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A84F7B" w:rsidRPr="00F13466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466">
        <w:rPr>
          <w:rFonts w:ascii="Times New Roman" w:hAnsi="Times New Roman" w:cs="Times New Roman"/>
          <w:b/>
          <w:sz w:val="24"/>
          <w:szCs w:val="24"/>
        </w:rPr>
        <w:t>PAREIGYBĖ</w:t>
      </w:r>
    </w:p>
    <w:p w:rsidR="00A84F7B" w:rsidRPr="00F13466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84F7B" w:rsidRPr="00624E5D" w:rsidRDefault="00A84F7B" w:rsidP="00A84F7B">
      <w:pPr>
        <w:pStyle w:val="Sraopastraipa"/>
        <w:numPr>
          <w:ilvl w:val="0"/>
          <w:numId w:val="3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>Teismo raštinės skyriaus Vilniaus rajono biuro specialistas (toliau – specialistas) yra specialistų grupės darbuotojas, dirbantis pagal darbo sutartį.</w:t>
      </w:r>
    </w:p>
    <w:p w:rsidR="00A84F7B" w:rsidRPr="00624E5D" w:rsidRDefault="00A84F7B" w:rsidP="00A84F7B">
      <w:pPr>
        <w:pStyle w:val="Sraopastraipa"/>
        <w:numPr>
          <w:ilvl w:val="0"/>
          <w:numId w:val="3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>Pareigybės lygis – B</w:t>
      </w:r>
      <w:r>
        <w:t>.</w:t>
      </w:r>
    </w:p>
    <w:p w:rsidR="00A84F7B" w:rsidRDefault="00A84F7B" w:rsidP="00A84F7B">
      <w:pPr>
        <w:pStyle w:val="Sraopastraipa"/>
        <w:numPr>
          <w:ilvl w:val="0"/>
          <w:numId w:val="3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>Pareigybės paskirtis – užtikrinti tinkamą teismo dokumentų rengimą, apskaitą ir kontrolę.</w:t>
      </w:r>
    </w:p>
    <w:p w:rsidR="00A4525E" w:rsidRDefault="00A84F7B" w:rsidP="00A4525E">
      <w:pPr>
        <w:pStyle w:val="Sraopastraipa"/>
        <w:numPr>
          <w:ilvl w:val="0"/>
          <w:numId w:val="3"/>
        </w:numPr>
        <w:suppressAutoHyphens/>
        <w:autoSpaceDN w:val="0"/>
        <w:jc w:val="both"/>
        <w:textAlignment w:val="baseline"/>
        <w:rPr>
          <w:lang w:eastAsia="lt-LT"/>
        </w:rPr>
      </w:pPr>
      <w:r w:rsidRPr="00624E5D">
        <w:t xml:space="preserve">Pagrindinė šias pareigas einančio </w:t>
      </w:r>
      <w:r>
        <w:t xml:space="preserve">darbuotojo, dirbančio pagal darbo sutartį, </w:t>
      </w:r>
      <w:r w:rsidRPr="00624E5D">
        <w:t>darbo vieta –</w:t>
      </w:r>
      <w:r w:rsidR="00A4525E" w:rsidRPr="00A4525E">
        <w:rPr>
          <w:lang w:eastAsia="lt-LT"/>
        </w:rPr>
        <w:t xml:space="preserve"> </w:t>
      </w:r>
      <w:r w:rsidR="00A4525E" w:rsidRPr="006C7624">
        <w:rPr>
          <w:lang w:eastAsia="lt-LT"/>
        </w:rPr>
        <w:t>Vilniaus regiono apylinkės teismo* (atitinkamai įrašoma: Šalčininkų rūmai, Vilniaus g. 58, Šalčininkai; Širvintų rūmai, Vilniaus g. 29, Širvintos; Švenčionių rūmai, Vilniaus g. 26, Švenčionys; Trakų rūmai, Vytauto g. 47/49, Trakai; Ukmergės rūmai, Vytauto g. 109, Ukmergė</w:t>
      </w:r>
      <w:r w:rsidR="00A4525E">
        <w:rPr>
          <w:lang w:eastAsia="lt-LT"/>
        </w:rPr>
        <w:t xml:space="preserve">, </w:t>
      </w:r>
      <w:r w:rsidR="00A4525E">
        <w:t>Vilniaus rajono rūmai Ukmergės g. 322, Vilnius</w:t>
      </w:r>
      <w:r w:rsidR="00A4525E" w:rsidRPr="006C7624">
        <w:rPr>
          <w:lang w:eastAsia="lt-LT"/>
        </w:rPr>
        <w:t>)*</w:t>
      </w:r>
      <w:r w:rsidR="00A4525E">
        <w:rPr>
          <w:lang w:eastAsia="lt-LT"/>
        </w:rPr>
        <w:t xml:space="preserve"> </w:t>
      </w:r>
    </w:p>
    <w:p w:rsidR="00A84F7B" w:rsidRPr="00624E5D" w:rsidRDefault="00A84F7B" w:rsidP="00A84F7B">
      <w:pPr>
        <w:pStyle w:val="Sraopastraipa"/>
        <w:numPr>
          <w:ilvl w:val="0"/>
          <w:numId w:val="3"/>
        </w:numPr>
        <w:tabs>
          <w:tab w:val="left" w:pos="567"/>
        </w:tabs>
        <w:spacing w:line="276" w:lineRule="auto"/>
        <w:ind w:left="0" w:firstLine="284"/>
        <w:jc w:val="both"/>
      </w:pPr>
      <w:r w:rsidRPr="00624E5D">
        <w:t>Pareigybės pavaldumas – šias pareigas einantis darbuotojas tiesiogiai pavaldus raštinės skyriaus vedėjui.</w:t>
      </w:r>
    </w:p>
    <w:p w:rsidR="00A84F7B" w:rsidRPr="00F13466" w:rsidRDefault="00A84F7B" w:rsidP="00A84F7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II SKYRIUS</w:t>
      </w: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SPECIALŪS REIKALAVIMAI ŠIAS PAREIGAS EINANČIAM</w:t>
      </w: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DARBUOTOJUI</w:t>
      </w:r>
    </w:p>
    <w:p w:rsidR="00A84F7B" w:rsidRPr="00F13466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84F7B" w:rsidRPr="00624E5D" w:rsidRDefault="00A84F7B" w:rsidP="00A84F7B">
      <w:pPr>
        <w:pStyle w:val="Sraopastraipa"/>
        <w:numPr>
          <w:ilvl w:val="0"/>
          <w:numId w:val="3"/>
        </w:numPr>
        <w:spacing w:line="276" w:lineRule="auto"/>
      </w:pPr>
      <w:r w:rsidRPr="00624E5D">
        <w:t>Darbuotojas, einantis šias pareigas, turi atitikti šiuos specialiuosius reikalavimus: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t>t</w:t>
      </w:r>
      <w:r w:rsidRPr="00624E5D">
        <w:t>urėti ne žemesnį kaip aukštesnįjį išsilavinimą</w:t>
      </w:r>
      <w:r>
        <w:t>, įgytą iki 2009 metų,</w:t>
      </w:r>
      <w:r w:rsidRPr="00624E5D">
        <w:t xml:space="preserve"> ar specialųjį vidurinį išsilavinimą, įgytą iki 1995 metų</w:t>
      </w:r>
      <w:r>
        <w:t>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t>i</w:t>
      </w:r>
      <w:r w:rsidRPr="00624E5D">
        <w:t>šmanyti Lietuvos Respublikos teisės aktus, reglamentuojančius teismų, teismų savivaldos sistemos veiklą, teismo procesą, viešąją administravimą</w:t>
      </w:r>
      <w:r>
        <w:t>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t>g</w:t>
      </w:r>
      <w:r w:rsidRPr="00624E5D">
        <w:t>ebėti valdyti, kaupti, sisteminti, apibendrinti informaciją, rengti išvadas</w:t>
      </w:r>
      <w:r>
        <w:t>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t>s</w:t>
      </w:r>
      <w:r w:rsidRPr="00624E5D">
        <w:t>klandžiai dėstyti mintis raštu ir žodžiu, išmanyti dokumentų rengimo principus</w:t>
      </w:r>
      <w:r>
        <w:t>;</w:t>
      </w:r>
    </w:p>
    <w:p w:rsidR="00A84F7B" w:rsidRPr="00624E5D" w:rsidRDefault="00A84F7B" w:rsidP="00A84F7B">
      <w:pPr>
        <w:pStyle w:val="Sraopastraipa"/>
        <w:numPr>
          <w:ilvl w:val="1"/>
          <w:numId w:val="3"/>
        </w:numPr>
        <w:tabs>
          <w:tab w:val="left" w:pos="1276"/>
        </w:tabs>
        <w:spacing w:line="276" w:lineRule="auto"/>
        <w:ind w:left="0" w:firstLine="709"/>
        <w:jc w:val="both"/>
      </w:pPr>
      <w:r>
        <w:t>m</w:t>
      </w:r>
      <w:r w:rsidRPr="00624E5D">
        <w:t>okėti dirbti Microsoft Office programiniu paketu.</w:t>
      </w:r>
    </w:p>
    <w:p w:rsidR="00A84F7B" w:rsidRPr="00F13466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13466">
        <w:rPr>
          <w:rFonts w:ascii="Times New Roman" w:hAnsi="Times New Roman" w:cs="Times New Roman"/>
          <w:sz w:val="24"/>
          <w:szCs w:val="24"/>
        </w:rPr>
        <w:tab/>
      </w: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III SKYRIUS</w:t>
      </w: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ŠIAS PAREIGAS EINANČIO DARBUOTOJO FUNKCIJOS</w:t>
      </w:r>
    </w:p>
    <w:p w:rsidR="00A84F7B" w:rsidRPr="00F13466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13466">
        <w:rPr>
          <w:rFonts w:ascii="Times New Roman" w:hAnsi="Times New Roman" w:cs="Times New Roman"/>
          <w:sz w:val="24"/>
          <w:szCs w:val="24"/>
        </w:rPr>
        <w:tab/>
      </w:r>
    </w:p>
    <w:p w:rsidR="00A84F7B" w:rsidRPr="00624E5D" w:rsidRDefault="00A84F7B" w:rsidP="00A84F7B">
      <w:pPr>
        <w:pStyle w:val="Sraopastraipa"/>
        <w:numPr>
          <w:ilvl w:val="0"/>
          <w:numId w:val="3"/>
        </w:numPr>
        <w:spacing w:line="276" w:lineRule="auto"/>
      </w:pPr>
      <w:r w:rsidRPr="00624E5D">
        <w:t>Šias pareigas einantis darbuotojas vykdo šias funkcijas: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aptarnauja interesantus prie dokumentų priėmimo langelio, priima ir išduoda dokumentus, skirsto gautus dokumentus atsakingiems asmenims;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registruoja teismui pateikiamus procesinius dokumentus LITEKO;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lastRenderedPageBreak/>
        <w:t>registruoja teismui pateikiamus popierinius procesinius dokumentus IBPS;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užtikrina tinkamą interesantų priėmimą ir supažindinimą su bylomis;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kopijuoja teismo raštinės skyriuje saugomų įsiteisėjusių bylų medžiagą interesantų prašymu pagal atsakingo asmens rezoliuciją;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priima iš teismo posėdžių sekretorių išnagrinėtas administracinių nusižengimų bylas ir tikrina ar prie bylos elektroninės kortelės prisegti galutiniai procesiniai sprendimai;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atlieka išnagrinėtų administracinių nusižengimų bylų vykdymą;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rengia ir pateikia atsakingam asmeniui išsiųsti vykdomuosius raštus civilinėse bylose;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parengia gautų skundų baudžiamosiose bylose medžiagą išsiuntimui į aukštesnės instancijos teismus ir perduoda atsakingam asmeniui išsiųsti;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pagal interesantų prašymus parengia teismo procesinius dokumentus įsiteisėjusiose administracinių nusižengimų bylose ir perduoda atsakingam asmeniui registruoti;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registruoja LITEKO duomenis, įvykius, kurie vyksta administracinių nusižengimų bylose po to, kai bylos yra įsiteisėjusios, bet neperduotos į archyvą;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parengia administracinių nusižengimų bylas perduoti į archyvą;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susiuva į teismo raštinės žinioje esančias administracinių nusižengimų bylas grįžtančius dokumentus;</w:t>
      </w:r>
    </w:p>
    <w:p w:rsidR="00A84F7B" w:rsidRDefault="00A84F7B" w:rsidP="00A84F7B">
      <w:pPr>
        <w:pStyle w:val="Sraopastraipa"/>
        <w:numPr>
          <w:ilvl w:val="1"/>
          <w:numId w:val="3"/>
        </w:numPr>
        <w:tabs>
          <w:tab w:val="left" w:pos="851"/>
        </w:tabs>
        <w:spacing w:line="276" w:lineRule="auto"/>
        <w:ind w:left="0" w:firstLine="709"/>
        <w:jc w:val="both"/>
      </w:pPr>
      <w:r>
        <w:t>t</w:t>
      </w:r>
      <w:r w:rsidRPr="00624E5D">
        <w:t>eikia informaciją telefonu pagal aprašyme numatytų funkcijų kompetenciją;</w:t>
      </w:r>
    </w:p>
    <w:p w:rsidR="00A84F7B" w:rsidRDefault="00A84F7B" w:rsidP="00A84F7B">
      <w:pPr>
        <w:pStyle w:val="Sraopastraipa"/>
        <w:numPr>
          <w:ilvl w:val="1"/>
          <w:numId w:val="3"/>
        </w:numPr>
        <w:spacing w:line="276" w:lineRule="auto"/>
        <w:ind w:left="0" w:firstLine="709"/>
        <w:jc w:val="both"/>
      </w:pPr>
      <w:r>
        <w:t>v</w:t>
      </w:r>
      <w:r w:rsidRPr="00624E5D">
        <w:t>ykdo šiai pareigybei pavestas funkcijas, susijusias su LITEKO informacine sistema, pagal teismo pirmininko patvirtintą tvarką;</w:t>
      </w:r>
    </w:p>
    <w:p w:rsidR="00A84F7B" w:rsidRDefault="00A84F7B" w:rsidP="00A84F7B">
      <w:pPr>
        <w:pStyle w:val="Sraopastraipa"/>
        <w:numPr>
          <w:ilvl w:val="1"/>
          <w:numId w:val="3"/>
        </w:numPr>
        <w:spacing w:line="276" w:lineRule="auto"/>
        <w:ind w:left="0" w:firstLine="709"/>
        <w:jc w:val="both"/>
      </w:pPr>
      <w:r>
        <w:t>p</w:t>
      </w:r>
      <w:r w:rsidRPr="00624E5D">
        <w:t>avaduoja kitus teismo raštinės</w:t>
      </w:r>
      <w:r>
        <w:t xml:space="preserve"> skyriaus Vilniaus rajono biuro</w:t>
      </w:r>
      <w:r w:rsidRPr="00624E5D">
        <w:t xml:space="preserve"> </w:t>
      </w:r>
      <w:r>
        <w:t xml:space="preserve">specialistus </w:t>
      </w:r>
      <w:r w:rsidRPr="00624E5D">
        <w:t xml:space="preserve">ir archyvo </w:t>
      </w:r>
      <w:r>
        <w:t xml:space="preserve">skyriaus Vilniaus rajono rūmuose </w:t>
      </w:r>
      <w:r w:rsidRPr="00624E5D">
        <w:t>specialistus, jų atostogų ir nedarbingumo metu pagal raštišką tiesioginio vadovo, o jo nesant jį pavaduojančio asmens, pavedimą;</w:t>
      </w:r>
    </w:p>
    <w:p w:rsidR="00A84F7B" w:rsidRPr="00624E5D" w:rsidRDefault="00A84F7B" w:rsidP="00A84F7B">
      <w:pPr>
        <w:pStyle w:val="Sraopastraipa"/>
        <w:numPr>
          <w:ilvl w:val="1"/>
          <w:numId w:val="3"/>
        </w:numPr>
        <w:spacing w:line="276" w:lineRule="auto"/>
        <w:ind w:left="0" w:firstLine="709"/>
        <w:jc w:val="both"/>
      </w:pPr>
      <w:r>
        <w:t>v</w:t>
      </w:r>
      <w:r w:rsidRPr="00624E5D">
        <w:t xml:space="preserve">ykdo teismo pirmininko, </w:t>
      </w:r>
      <w:r>
        <w:t>jo</w:t>
      </w:r>
      <w:r w:rsidRPr="00624E5D">
        <w:t xml:space="preserve"> pavaduotojų, kanclerio, raštinės skyriaus vedėjo pavedimus, siekiant teismo strateginių tikslų įgyvendinimo.</w:t>
      </w:r>
    </w:p>
    <w:p w:rsidR="00A84F7B" w:rsidRPr="00F13466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IV SKYRIUS</w:t>
      </w:r>
    </w:p>
    <w:p w:rsidR="00A84F7B" w:rsidRPr="00624E5D" w:rsidRDefault="00A84F7B" w:rsidP="00A84F7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4E5D">
        <w:rPr>
          <w:rFonts w:ascii="Times New Roman" w:hAnsi="Times New Roman" w:cs="Times New Roman"/>
          <w:b/>
          <w:sz w:val="24"/>
          <w:szCs w:val="24"/>
        </w:rPr>
        <w:t>ATSAKOMYBĖ</w:t>
      </w:r>
    </w:p>
    <w:p w:rsidR="00A84F7B" w:rsidRPr="00F13466" w:rsidRDefault="00A84F7B" w:rsidP="00A84F7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A84F7B" w:rsidRDefault="00A84F7B" w:rsidP="00A84F7B">
      <w:pPr>
        <w:pStyle w:val="Sraopastraipa"/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</w:pPr>
      <w:r w:rsidRPr="00624E5D">
        <w:t>Atsako už tinkamą korespondencijos tvarkymą ir pristatymą, tinkamą duomenų įvedimą LITEKO, dokumentų rengimą ir procesinių terminų laikymąsi.</w:t>
      </w:r>
    </w:p>
    <w:p w:rsidR="00A84F7B" w:rsidRDefault="00A84F7B" w:rsidP="00A84F7B">
      <w:pPr>
        <w:ind w:left="284"/>
      </w:pPr>
    </w:p>
    <w:p w:rsidR="00A637C1" w:rsidRDefault="00A637C1"/>
    <w:sectPr w:rsidR="00A637C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96F4A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3C250AA5"/>
    <w:multiLevelType w:val="multilevel"/>
    <w:tmpl w:val="D33E840C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2" w15:restartNumberingAfterBreak="0">
    <w:nsid w:val="41286430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560956FC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C1"/>
    <w:rsid w:val="00A4525E"/>
    <w:rsid w:val="00A637C1"/>
    <w:rsid w:val="00A84F7B"/>
    <w:rsid w:val="00AE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A56E"/>
  <w15:chartTrackingRefBased/>
  <w15:docId w15:val="{86D1FB0F-04D2-4CDD-9C10-BA78C6B2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84F7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637C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2480</Words>
  <Characters>1415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D.Mikalauskiene@teismai.local</dc:creator>
  <cp:keywords/>
  <dc:description/>
  <cp:lastModifiedBy>D.Mikalauskiene@teismai.local</cp:lastModifiedBy>
  <cp:revision>3</cp:revision>
  <dcterms:created xsi:type="dcterms:W3CDTF">2019-01-25T12:20:00Z</dcterms:created>
  <dcterms:modified xsi:type="dcterms:W3CDTF">2019-02-18T13:42:00Z</dcterms:modified>
</cp:coreProperties>
</file>